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27" w:rsidRPr="002C4C27" w:rsidRDefault="002C4C27" w:rsidP="002C4C27">
      <w:pPr>
        <w:snapToGrid w:val="0"/>
        <w:jc w:val="center"/>
        <w:rPr>
          <w:rFonts w:hint="eastAsia"/>
        </w:rPr>
      </w:pPr>
      <w:proofErr w:type="gramStart"/>
      <w:r w:rsidRPr="002C4C27">
        <w:rPr>
          <w:rFonts w:hint="eastAsia"/>
          <w:sz w:val="32"/>
          <w:szCs w:val="32"/>
        </w:rPr>
        <w:t>臺</w:t>
      </w:r>
      <w:proofErr w:type="gramEnd"/>
      <w:r w:rsidRPr="002C4C27">
        <w:rPr>
          <w:rFonts w:hint="eastAsia"/>
          <w:sz w:val="32"/>
          <w:szCs w:val="32"/>
        </w:rPr>
        <w:t>北城市科技大學</w:t>
      </w:r>
      <w:r w:rsidRPr="002C4C27">
        <w:rPr>
          <w:rFonts w:hint="eastAsia"/>
          <w:sz w:val="32"/>
          <w:szCs w:val="32"/>
        </w:rPr>
        <w:t>現金及有價證券作業程序及控制要點</w:t>
      </w:r>
    </w:p>
    <w:p w:rsidR="002C4C27" w:rsidRDefault="002C4C27" w:rsidP="002C4C27">
      <w:pPr>
        <w:snapToGrid w:val="0"/>
        <w:jc w:val="center"/>
        <w:rPr>
          <w:rFonts w:hint="eastAsia"/>
        </w:rPr>
      </w:pPr>
    </w:p>
    <w:p w:rsidR="002C4C27" w:rsidRDefault="002C4C27" w:rsidP="002C4C27">
      <w:pPr>
        <w:pStyle w:val="a3"/>
        <w:numPr>
          <w:ilvl w:val="0"/>
          <w:numId w:val="1"/>
        </w:numPr>
        <w:snapToGrid w:val="0"/>
        <w:ind w:leftChars="0"/>
        <w:rPr>
          <w:rFonts w:hint="eastAsia"/>
        </w:rPr>
      </w:pPr>
      <w:r>
        <w:rPr>
          <w:rFonts w:hint="eastAsia"/>
        </w:rPr>
        <w:t>現金及銀行存款</w:t>
      </w:r>
    </w:p>
    <w:p w:rsidR="002C4C27" w:rsidRDefault="002C4C27" w:rsidP="00645721">
      <w:pPr>
        <w:ind w:leftChars="200" w:left="912" w:hangingChars="180" w:hanging="432"/>
        <w:rPr>
          <w:rFonts w:hint="eastAsia"/>
        </w:rPr>
      </w:pPr>
      <w:r>
        <w:rPr>
          <w:rFonts w:hint="eastAsia"/>
        </w:rPr>
        <w:t>(</w:t>
      </w:r>
      <w:proofErr w:type="gramStart"/>
      <w:r>
        <w:rPr>
          <w:rFonts w:hint="eastAsia"/>
        </w:rPr>
        <w:t>一</w:t>
      </w:r>
      <w:proofErr w:type="gramEnd"/>
      <w:r>
        <w:rPr>
          <w:rFonts w:hint="eastAsia"/>
        </w:rPr>
        <w:t>)</w:t>
      </w:r>
      <w:r>
        <w:rPr>
          <w:rFonts w:hint="eastAsia"/>
        </w:rPr>
        <w:t>作業程序：</w:t>
      </w:r>
    </w:p>
    <w:p w:rsidR="002C4C27" w:rsidRDefault="00645721" w:rsidP="00645721">
      <w:pPr>
        <w:ind w:leftChars="400" w:left="1152" w:hangingChars="80" w:hanging="192"/>
        <w:rPr>
          <w:rFonts w:hint="eastAsia"/>
        </w:rPr>
      </w:pPr>
      <w:r>
        <w:rPr>
          <w:rFonts w:hint="eastAsia"/>
        </w:rPr>
        <w:t>1.</w:t>
      </w:r>
      <w:r w:rsidR="002C4C27">
        <w:rPr>
          <w:rFonts w:hint="eastAsia"/>
        </w:rPr>
        <w:t>現金收入時，應開立收據隨即存入往來銀行帳戶中。</w:t>
      </w:r>
    </w:p>
    <w:p w:rsidR="002C4C27" w:rsidRDefault="00645721" w:rsidP="00645721">
      <w:pPr>
        <w:ind w:leftChars="400" w:left="1152" w:hangingChars="80" w:hanging="192"/>
        <w:rPr>
          <w:rFonts w:hint="eastAsia"/>
        </w:rPr>
      </w:pPr>
      <w:r>
        <w:rPr>
          <w:rFonts w:hint="eastAsia"/>
        </w:rPr>
        <w:t>2.</w:t>
      </w:r>
      <w:r w:rsidR="002C4C27">
        <w:rPr>
          <w:rFonts w:hint="eastAsia"/>
        </w:rPr>
        <w:t>現金支付時，應先檢查憑證是否齊全，核准範圍是否合於權限。</w:t>
      </w:r>
    </w:p>
    <w:p w:rsidR="002C4C27" w:rsidRDefault="00645721" w:rsidP="00645721">
      <w:pPr>
        <w:ind w:leftChars="400" w:left="1152" w:hangingChars="80" w:hanging="192"/>
      </w:pPr>
      <w:r>
        <w:rPr>
          <w:rFonts w:hint="eastAsia"/>
        </w:rPr>
        <w:t>3.</w:t>
      </w:r>
      <w:r w:rsidR="002C4C27">
        <w:rPr>
          <w:rFonts w:hint="eastAsia"/>
        </w:rPr>
        <w:t>現金支付時，出納</w:t>
      </w:r>
      <w:proofErr w:type="gramStart"/>
      <w:r w:rsidR="002C4C27">
        <w:rPr>
          <w:rFonts w:hint="eastAsia"/>
        </w:rPr>
        <w:t>組憑會計室開製</w:t>
      </w:r>
      <w:proofErr w:type="gramEnd"/>
      <w:r w:rsidR="002C4C27">
        <w:rPr>
          <w:rFonts w:hint="eastAsia"/>
        </w:rPr>
        <w:t>傳票執行支付。</w:t>
      </w:r>
    </w:p>
    <w:p w:rsidR="002C4C27" w:rsidRDefault="00645721" w:rsidP="00645721">
      <w:pPr>
        <w:ind w:leftChars="400" w:left="1152" w:hangingChars="80" w:hanging="192"/>
        <w:rPr>
          <w:rFonts w:hint="eastAsia"/>
        </w:rPr>
      </w:pPr>
      <w:r>
        <w:rPr>
          <w:rFonts w:hint="eastAsia"/>
        </w:rPr>
        <w:t>4.</w:t>
      </w:r>
      <w:r w:rsidR="002C4C27">
        <w:rPr>
          <w:rFonts w:hint="eastAsia"/>
        </w:rPr>
        <w:t>每日現金</w:t>
      </w:r>
      <w:proofErr w:type="gramStart"/>
      <w:r w:rsidR="002C4C27">
        <w:rPr>
          <w:rFonts w:hint="eastAsia"/>
        </w:rPr>
        <w:t>收支均應編</w:t>
      </w:r>
      <w:proofErr w:type="gramEnd"/>
      <w:r w:rsidR="002C4C27">
        <w:rPr>
          <w:rFonts w:hint="eastAsia"/>
        </w:rPr>
        <w:t>製現金及銀行存款日報表，並由主辦會計、校長簽章。</w:t>
      </w:r>
    </w:p>
    <w:p w:rsidR="002C4C27" w:rsidRDefault="00645721" w:rsidP="00645721">
      <w:pPr>
        <w:ind w:leftChars="400" w:left="1152" w:hangingChars="80" w:hanging="192"/>
      </w:pPr>
      <w:r>
        <w:rPr>
          <w:rFonts w:hint="eastAsia"/>
        </w:rPr>
        <w:t>5.</w:t>
      </w:r>
      <w:r w:rsidR="002C4C27">
        <w:rPr>
          <w:rFonts w:hint="eastAsia"/>
        </w:rPr>
        <w:t>每日結帳後，清點庫存現金餘額與現金日報表是否相符。</w:t>
      </w:r>
    </w:p>
    <w:p w:rsidR="002C4C27" w:rsidRDefault="00645721" w:rsidP="00645721">
      <w:pPr>
        <w:ind w:leftChars="400" w:left="1152" w:hangingChars="80" w:hanging="192"/>
      </w:pPr>
      <w:r>
        <w:rPr>
          <w:rFonts w:hint="eastAsia"/>
        </w:rPr>
        <w:t>6.</w:t>
      </w:r>
      <w:r w:rsidR="002C4C27">
        <w:rPr>
          <w:rFonts w:hint="eastAsia"/>
        </w:rPr>
        <w:t>支付後在憑證上蓋「付訖」章，並由領款人簽名表示收訖。</w:t>
      </w:r>
    </w:p>
    <w:p w:rsidR="002C4C27" w:rsidRDefault="00645721" w:rsidP="00645721">
      <w:pPr>
        <w:ind w:leftChars="400" w:left="1152" w:hangingChars="80" w:hanging="192"/>
      </w:pPr>
      <w:r>
        <w:rPr>
          <w:rFonts w:hint="eastAsia"/>
        </w:rPr>
        <w:t>7.</w:t>
      </w:r>
      <w:r w:rsidR="002C4C27">
        <w:rPr>
          <w:rFonts w:hint="eastAsia"/>
        </w:rPr>
        <w:t>出納組需要向銀行申請空白票據，自銀行取回空白票據後立即</w:t>
      </w:r>
      <w:proofErr w:type="gramStart"/>
      <w:r w:rsidR="002C4C27">
        <w:rPr>
          <w:rFonts w:hint="eastAsia"/>
        </w:rPr>
        <w:t>蓋上止背書</w:t>
      </w:r>
      <w:proofErr w:type="gramEnd"/>
      <w:r w:rsidR="002C4C27">
        <w:rPr>
          <w:rFonts w:hint="eastAsia"/>
        </w:rPr>
        <w:t>轉讓，票據開具後應於存根聯記載到期日、收票人、金額等。</w:t>
      </w:r>
    </w:p>
    <w:p w:rsidR="002C4C27" w:rsidRDefault="00645721" w:rsidP="00645721">
      <w:pPr>
        <w:ind w:leftChars="400" w:left="1152" w:hangingChars="80" w:hanging="192"/>
      </w:pPr>
      <w:r>
        <w:rPr>
          <w:rFonts w:hint="eastAsia"/>
        </w:rPr>
        <w:t>8.</w:t>
      </w:r>
      <w:r w:rsidR="002C4C27">
        <w:rPr>
          <w:rFonts w:hint="eastAsia"/>
        </w:rPr>
        <w:t>支付款項，除適於零用金付款以現金支付外，支付廠商票據一律開立抬頭劃線禁止背書轉讓票據支付，其金額應大寫，如有不合，查明原因。。</w:t>
      </w:r>
    </w:p>
    <w:p w:rsidR="002C4C27" w:rsidRDefault="00645721" w:rsidP="00645721">
      <w:pPr>
        <w:ind w:leftChars="400" w:left="1152" w:hangingChars="80" w:hanging="192"/>
      </w:pPr>
      <w:r>
        <w:rPr>
          <w:rFonts w:hint="eastAsia"/>
        </w:rPr>
        <w:t>9.</w:t>
      </w:r>
      <w:r w:rsidR="002C4C27">
        <w:rPr>
          <w:rFonts w:hint="eastAsia"/>
        </w:rPr>
        <w:t>粘貼憑證用紙應由申請單位編製，經會計、校長核准後作為支付款項之憑證，再交出納組處理，不得由客戶直接遞送。</w:t>
      </w:r>
    </w:p>
    <w:p w:rsidR="002C4C27" w:rsidRDefault="00645721" w:rsidP="00645721">
      <w:pPr>
        <w:ind w:leftChars="400" w:left="1152" w:hangingChars="80" w:hanging="192"/>
      </w:pPr>
      <w:r>
        <w:rPr>
          <w:rFonts w:hint="eastAsia"/>
        </w:rPr>
        <w:t>10.</w:t>
      </w:r>
      <w:r w:rsidR="002C4C27">
        <w:rPr>
          <w:rFonts w:hint="eastAsia"/>
        </w:rPr>
        <w:t>開立票據應注意之事項：</w:t>
      </w:r>
    </w:p>
    <w:p w:rsidR="002C4C27" w:rsidRDefault="002C4C27" w:rsidP="00645721">
      <w:pPr>
        <w:ind w:leftChars="500" w:left="1488" w:hangingChars="120" w:hanging="288"/>
      </w:pPr>
      <w:r>
        <w:t>(</w:t>
      </w:r>
      <w:r w:rsidR="00645721">
        <w:rPr>
          <w:rFonts w:hint="eastAsia"/>
        </w:rPr>
        <w:t>1</w:t>
      </w:r>
      <w:r>
        <w:t>)</w:t>
      </w:r>
      <w:r>
        <w:rPr>
          <w:rFonts w:hint="eastAsia"/>
        </w:rPr>
        <w:t>出納組應根據傳票於付款前開立票據，並在存根聯註明受款人、金額、開票日期及到期日期。</w:t>
      </w:r>
    </w:p>
    <w:p w:rsidR="002C4C27" w:rsidRDefault="002C4C27" w:rsidP="00645721">
      <w:pPr>
        <w:ind w:leftChars="500" w:left="1488" w:hangingChars="120" w:hanging="288"/>
        <w:rPr>
          <w:rFonts w:hint="eastAsia"/>
        </w:rPr>
      </w:pPr>
      <w:r>
        <w:t>(</w:t>
      </w:r>
      <w:r w:rsidR="00645721">
        <w:rPr>
          <w:rFonts w:hint="eastAsia"/>
        </w:rPr>
        <w:t>2</w:t>
      </w:r>
      <w:r>
        <w:t>)</w:t>
      </w:r>
      <w:r>
        <w:rPr>
          <w:rFonts w:hint="eastAsia"/>
        </w:rPr>
        <w:t>開立票據如需作廢，應將作廢之支票號碼剪</w:t>
      </w:r>
      <w:proofErr w:type="gramStart"/>
      <w:r>
        <w:rPr>
          <w:rFonts w:hint="eastAsia"/>
        </w:rPr>
        <w:t>下貼</w:t>
      </w:r>
      <w:proofErr w:type="gramEnd"/>
      <w:r>
        <w:rPr>
          <w:rFonts w:hint="eastAsia"/>
        </w:rPr>
        <w:t>於支票領取單，並於存根聯記</w:t>
      </w:r>
      <w:proofErr w:type="gramStart"/>
      <w:r>
        <w:rPr>
          <w:rFonts w:hint="eastAsia"/>
        </w:rPr>
        <w:t>註</w:t>
      </w:r>
      <w:proofErr w:type="gramEnd"/>
      <w:r>
        <w:rPr>
          <w:rFonts w:hint="eastAsia"/>
        </w:rPr>
        <w:t>作廢。</w:t>
      </w:r>
    </w:p>
    <w:p w:rsidR="002C4C27" w:rsidRDefault="002C4C27" w:rsidP="00645721">
      <w:pPr>
        <w:ind w:leftChars="500" w:left="1488" w:hangingChars="120" w:hanging="288"/>
        <w:rPr>
          <w:rFonts w:hint="eastAsia"/>
        </w:rPr>
      </w:pPr>
      <w:r>
        <w:t>(</w:t>
      </w:r>
      <w:r w:rsidR="00645721">
        <w:rPr>
          <w:rFonts w:hint="eastAsia"/>
        </w:rPr>
        <w:t>3</w:t>
      </w:r>
      <w:r>
        <w:t>)</w:t>
      </w:r>
      <w:r>
        <w:rPr>
          <w:rFonts w:hint="eastAsia"/>
        </w:rPr>
        <w:t>受款人如要求取消「抬頭」、「劃線」及禁止背書轉讓字樣者，應事先呈請核准後始得取消。</w:t>
      </w:r>
    </w:p>
    <w:p w:rsidR="002C4C27" w:rsidRDefault="00645721" w:rsidP="00645721">
      <w:pPr>
        <w:ind w:leftChars="400" w:left="1152" w:hangingChars="80" w:hanging="192"/>
        <w:rPr>
          <w:rFonts w:hint="eastAsia"/>
        </w:rPr>
      </w:pPr>
      <w:r>
        <w:rPr>
          <w:rFonts w:hint="eastAsia"/>
        </w:rPr>
        <w:t>11.</w:t>
      </w:r>
      <w:r w:rsidR="002C4C27">
        <w:rPr>
          <w:rFonts w:hint="eastAsia"/>
        </w:rPr>
        <w:t>銀行收入憑證須詳細填寫並粘貼於傳票後面。</w:t>
      </w:r>
    </w:p>
    <w:p w:rsidR="002C4C27" w:rsidRDefault="00645721" w:rsidP="00645721">
      <w:pPr>
        <w:ind w:leftChars="400" w:left="1152" w:hangingChars="80" w:hanging="192"/>
        <w:rPr>
          <w:rFonts w:hint="eastAsia"/>
        </w:rPr>
      </w:pPr>
      <w:r>
        <w:rPr>
          <w:rFonts w:hint="eastAsia"/>
        </w:rPr>
        <w:t>12.</w:t>
      </w:r>
      <w:r w:rsidR="002C4C27">
        <w:rPr>
          <w:rFonts w:hint="eastAsia"/>
        </w:rPr>
        <w:t>所有支付除規定</w:t>
      </w:r>
      <w:proofErr w:type="gramStart"/>
      <w:r w:rsidR="002C4C27">
        <w:rPr>
          <w:rFonts w:hint="eastAsia"/>
        </w:rPr>
        <w:t>付現金外</w:t>
      </w:r>
      <w:proofErr w:type="gramEnd"/>
      <w:r w:rsidR="002C4C27">
        <w:rPr>
          <w:rFonts w:hint="eastAsia"/>
        </w:rPr>
        <w:t>，其餘以支票給付，所開支票應劃線、抬頭、禁止背書轉讓、金額大寫，如有不合，查明其原由。</w:t>
      </w:r>
    </w:p>
    <w:p w:rsidR="002C4C27" w:rsidRDefault="00645721" w:rsidP="00645721">
      <w:pPr>
        <w:ind w:leftChars="400" w:left="1152" w:hangingChars="80" w:hanging="192"/>
      </w:pPr>
      <w:r>
        <w:rPr>
          <w:rFonts w:hint="eastAsia"/>
        </w:rPr>
        <w:t>13.</w:t>
      </w:r>
      <w:r w:rsidR="002C4C27">
        <w:rPr>
          <w:rFonts w:hint="eastAsia"/>
        </w:rPr>
        <w:t>支票應按編號順序開付，未開立空白支票應有適當之控制。</w:t>
      </w:r>
    </w:p>
    <w:p w:rsidR="002C4C27" w:rsidRDefault="00645721" w:rsidP="00645721">
      <w:pPr>
        <w:ind w:leftChars="400" w:left="1152" w:hangingChars="80" w:hanging="192"/>
        <w:rPr>
          <w:rFonts w:hint="eastAsia"/>
        </w:rPr>
      </w:pPr>
      <w:r>
        <w:rPr>
          <w:rFonts w:hint="eastAsia"/>
        </w:rPr>
        <w:t>14.</w:t>
      </w:r>
      <w:r w:rsidR="002C4C27">
        <w:rPr>
          <w:rFonts w:hint="eastAsia"/>
        </w:rPr>
        <w:t>客戶寄來款項</w:t>
      </w:r>
      <w:r w:rsidR="002C4C27">
        <w:t>(</w:t>
      </w:r>
      <w:r w:rsidR="002C4C27">
        <w:rPr>
          <w:rFonts w:hint="eastAsia"/>
        </w:rPr>
        <w:t>支票</w:t>
      </w:r>
      <w:r w:rsidR="002C4C27">
        <w:t>)</w:t>
      </w:r>
      <w:r w:rsidR="002C4C27">
        <w:rPr>
          <w:rFonts w:hint="eastAsia"/>
        </w:rPr>
        <w:t>，</w:t>
      </w:r>
      <w:proofErr w:type="gramStart"/>
      <w:r w:rsidR="002C4C27">
        <w:rPr>
          <w:rFonts w:hint="eastAsia"/>
        </w:rPr>
        <w:t>未解存銀行</w:t>
      </w:r>
      <w:proofErr w:type="gramEnd"/>
      <w:r w:rsidR="002C4C27">
        <w:rPr>
          <w:rFonts w:hint="eastAsia"/>
        </w:rPr>
        <w:t>前，應有適當之控制。</w:t>
      </w:r>
    </w:p>
    <w:p w:rsidR="002C4C27" w:rsidRDefault="00645721" w:rsidP="00645721">
      <w:pPr>
        <w:ind w:leftChars="200" w:left="912" w:hangingChars="180" w:hanging="432"/>
      </w:pPr>
      <w:r>
        <w:rPr>
          <w:rFonts w:hint="eastAsia"/>
        </w:rPr>
        <w:t>(</w:t>
      </w:r>
      <w:r>
        <w:rPr>
          <w:rFonts w:hint="eastAsia"/>
        </w:rPr>
        <w:t>二</w:t>
      </w:r>
      <w:r>
        <w:rPr>
          <w:rFonts w:hint="eastAsia"/>
        </w:rPr>
        <w:t>)</w:t>
      </w:r>
      <w:r w:rsidR="002C4C27">
        <w:rPr>
          <w:rFonts w:hint="eastAsia"/>
        </w:rPr>
        <w:t>控制要點：</w:t>
      </w:r>
    </w:p>
    <w:p w:rsidR="002C4C27" w:rsidRDefault="00645721" w:rsidP="00645721">
      <w:pPr>
        <w:ind w:leftChars="400" w:left="1152" w:hangingChars="80" w:hanging="192"/>
      </w:pPr>
      <w:r>
        <w:rPr>
          <w:rFonts w:hint="eastAsia"/>
        </w:rPr>
        <w:t>1.</w:t>
      </w:r>
      <w:r w:rsidR="002C4C27">
        <w:rPr>
          <w:rFonts w:hint="eastAsia"/>
        </w:rPr>
        <w:t>各項支付均需要有憑證、傳票。</w:t>
      </w:r>
    </w:p>
    <w:p w:rsidR="002C4C27" w:rsidRDefault="00645721" w:rsidP="00645721">
      <w:pPr>
        <w:ind w:leftChars="400" w:left="1152" w:hangingChars="80" w:hanging="192"/>
      </w:pPr>
      <w:r>
        <w:rPr>
          <w:rFonts w:hint="eastAsia"/>
        </w:rPr>
        <w:t>2.</w:t>
      </w:r>
      <w:r w:rsidR="002C4C27">
        <w:rPr>
          <w:rFonts w:hint="eastAsia"/>
        </w:rPr>
        <w:t>支票及印鑑應由不同人員保管。</w:t>
      </w:r>
    </w:p>
    <w:p w:rsidR="002C4C27" w:rsidRDefault="00645721" w:rsidP="00645721">
      <w:pPr>
        <w:ind w:leftChars="400" w:left="1152" w:hangingChars="80" w:hanging="192"/>
      </w:pPr>
      <w:r>
        <w:rPr>
          <w:rFonts w:hint="eastAsia"/>
        </w:rPr>
        <w:t>3.</w:t>
      </w:r>
      <w:r w:rsidR="002C4C27">
        <w:rPr>
          <w:rFonts w:hint="eastAsia"/>
        </w:rPr>
        <w:t>出納與會計應由不同人員擔任。</w:t>
      </w:r>
    </w:p>
    <w:p w:rsidR="002C4C27" w:rsidRDefault="00645721" w:rsidP="00645721">
      <w:pPr>
        <w:tabs>
          <w:tab w:val="left" w:pos="3572"/>
        </w:tabs>
        <w:ind w:leftChars="400" w:left="1152" w:hangingChars="80" w:hanging="192"/>
      </w:pPr>
      <w:r>
        <w:rPr>
          <w:rFonts w:hint="eastAsia"/>
        </w:rPr>
        <w:t>4.</w:t>
      </w:r>
      <w:r w:rsidR="002C4C27">
        <w:rPr>
          <w:rFonts w:hint="eastAsia"/>
        </w:rPr>
        <w:t>自銀行領回之空白</w:t>
      </w:r>
      <w:proofErr w:type="gramStart"/>
      <w:r w:rsidR="002C4C27">
        <w:rPr>
          <w:rFonts w:hint="eastAsia"/>
        </w:rPr>
        <w:t>支票均經銀行</w:t>
      </w:r>
      <w:proofErr w:type="gramEnd"/>
      <w:r w:rsidR="002C4C27">
        <w:rPr>
          <w:rFonts w:hint="eastAsia"/>
        </w:rPr>
        <w:t>劃線。</w:t>
      </w:r>
    </w:p>
    <w:p w:rsidR="002C4C27" w:rsidRDefault="00645721" w:rsidP="00645721">
      <w:pPr>
        <w:ind w:leftChars="400" w:left="1152" w:hangingChars="80" w:hanging="192"/>
      </w:pPr>
      <w:r>
        <w:rPr>
          <w:rFonts w:hint="eastAsia"/>
        </w:rPr>
        <w:t>5.</w:t>
      </w:r>
      <w:r w:rsidR="002C4C27">
        <w:rPr>
          <w:rFonts w:hint="eastAsia"/>
        </w:rPr>
        <w:t>支票</w:t>
      </w:r>
      <w:proofErr w:type="gramStart"/>
      <w:r w:rsidR="002C4C27">
        <w:rPr>
          <w:rFonts w:hint="eastAsia"/>
        </w:rPr>
        <w:t>開立應檢查</w:t>
      </w:r>
      <w:proofErr w:type="gramEnd"/>
      <w:r w:rsidR="002C4C27">
        <w:rPr>
          <w:rFonts w:hint="eastAsia"/>
        </w:rPr>
        <w:t>存根</w:t>
      </w:r>
      <w:proofErr w:type="gramStart"/>
      <w:r w:rsidR="002C4C27">
        <w:rPr>
          <w:rFonts w:hint="eastAsia"/>
        </w:rPr>
        <w:t>是否均為連</w:t>
      </w:r>
      <w:proofErr w:type="gramEnd"/>
      <w:r w:rsidR="002C4C27">
        <w:rPr>
          <w:rFonts w:hint="eastAsia"/>
        </w:rPr>
        <w:t>號，避免空白支票流出。</w:t>
      </w:r>
    </w:p>
    <w:p w:rsidR="002C4C27" w:rsidRPr="002C4C27" w:rsidRDefault="00645721" w:rsidP="00645721">
      <w:pPr>
        <w:snapToGrid w:val="0"/>
        <w:ind w:leftChars="400" w:left="1152" w:hangingChars="80" w:hanging="192"/>
        <w:rPr>
          <w:b/>
        </w:rPr>
      </w:pPr>
      <w:r>
        <w:rPr>
          <w:rFonts w:hint="eastAsia"/>
        </w:rPr>
        <w:t>6.</w:t>
      </w:r>
      <w:r w:rsidR="002C4C27">
        <w:rPr>
          <w:rFonts w:hint="eastAsia"/>
        </w:rPr>
        <w:t>庫存現金應隨時不定期盤點庫存現金。</w:t>
      </w:r>
    </w:p>
    <w:p w:rsidR="008308E3" w:rsidRDefault="00645721" w:rsidP="00645721">
      <w:pPr>
        <w:ind w:left="480" w:hangingChars="200" w:hanging="480"/>
        <w:rPr>
          <w:rFonts w:hint="eastAsia"/>
        </w:rPr>
      </w:pPr>
      <w:r>
        <w:rPr>
          <w:rFonts w:hint="eastAsia"/>
        </w:rPr>
        <w:t>二、</w:t>
      </w:r>
      <w:r>
        <w:rPr>
          <w:rFonts w:hint="eastAsia"/>
        </w:rPr>
        <w:t>有價證券</w:t>
      </w:r>
    </w:p>
    <w:p w:rsidR="00645721" w:rsidRDefault="00645721" w:rsidP="00645721">
      <w:pPr>
        <w:ind w:leftChars="200" w:left="912" w:hangingChars="180" w:hanging="432"/>
      </w:pPr>
      <w:r>
        <w:rPr>
          <w:rFonts w:hint="eastAsia"/>
        </w:rPr>
        <w:t>(</w:t>
      </w:r>
      <w:proofErr w:type="gramStart"/>
      <w:r>
        <w:rPr>
          <w:rFonts w:hint="eastAsia"/>
        </w:rPr>
        <w:t>一</w:t>
      </w:r>
      <w:proofErr w:type="gramEnd"/>
      <w:r>
        <w:rPr>
          <w:rFonts w:hint="eastAsia"/>
        </w:rPr>
        <w:t>)</w:t>
      </w:r>
      <w:r>
        <w:rPr>
          <w:rFonts w:hint="eastAsia"/>
        </w:rPr>
        <w:t>作業程序：</w:t>
      </w:r>
    </w:p>
    <w:p w:rsidR="00645721" w:rsidRDefault="00645721" w:rsidP="002836ED">
      <w:pPr>
        <w:ind w:leftChars="400" w:left="1152" w:hangingChars="80" w:hanging="192"/>
      </w:pPr>
      <w:r>
        <w:rPr>
          <w:rFonts w:hint="eastAsia"/>
        </w:rPr>
        <w:t>1.</w:t>
      </w:r>
      <w:r>
        <w:rPr>
          <w:rFonts w:hint="eastAsia"/>
        </w:rPr>
        <w:t>有價證券指長、短期投資性質之有價證券。</w:t>
      </w:r>
    </w:p>
    <w:p w:rsidR="00645721" w:rsidRDefault="00645721" w:rsidP="002836ED">
      <w:pPr>
        <w:ind w:leftChars="400" w:left="1152" w:hangingChars="80" w:hanging="192"/>
      </w:pPr>
      <w:r>
        <w:rPr>
          <w:rFonts w:hint="eastAsia"/>
        </w:rPr>
        <w:t>2.</w:t>
      </w:r>
      <w:r>
        <w:rPr>
          <w:rFonts w:hint="eastAsia"/>
        </w:rPr>
        <w:t>所有</w:t>
      </w:r>
      <w:proofErr w:type="gramStart"/>
      <w:r>
        <w:rPr>
          <w:rFonts w:hint="eastAsia"/>
        </w:rPr>
        <w:t>有價證券均應設置</w:t>
      </w:r>
      <w:proofErr w:type="gramEnd"/>
      <w:r>
        <w:rPr>
          <w:rFonts w:hint="eastAsia"/>
        </w:rPr>
        <w:t>有價證券明細表，內容包括面值、取得成本、取得日期、兌付日期等。</w:t>
      </w:r>
    </w:p>
    <w:p w:rsidR="00645721" w:rsidRDefault="00645721" w:rsidP="002836ED">
      <w:pPr>
        <w:ind w:leftChars="400" w:left="1152" w:hangingChars="80" w:hanging="192"/>
      </w:pPr>
      <w:r>
        <w:rPr>
          <w:rFonts w:hint="eastAsia"/>
        </w:rPr>
        <w:lastRenderedPageBreak/>
        <w:t>3.</w:t>
      </w:r>
      <w:r>
        <w:rPr>
          <w:rFonts w:hint="eastAsia"/>
        </w:rPr>
        <w:t>帳列證券如供作抵押、債務保證、或寄託保管等，在有價證券明細表應列示提供數額及債務項目，並單獨列表。</w:t>
      </w:r>
    </w:p>
    <w:p w:rsidR="00645721" w:rsidRDefault="002836ED" w:rsidP="002836ED">
      <w:pPr>
        <w:ind w:leftChars="400" w:left="1152" w:hangingChars="80" w:hanging="192"/>
      </w:pPr>
      <w:r>
        <w:rPr>
          <w:rFonts w:hint="eastAsia"/>
        </w:rPr>
        <w:t>4.</w:t>
      </w:r>
      <w:r w:rsidR="00645721">
        <w:rPr>
          <w:rFonts w:hint="eastAsia"/>
        </w:rPr>
        <w:t>注意有價證券取得之法定權益手續是否完備，投資收入、股利等按期領取及記錄。</w:t>
      </w:r>
    </w:p>
    <w:p w:rsidR="00645721" w:rsidRDefault="002836ED" w:rsidP="002836ED">
      <w:pPr>
        <w:ind w:leftChars="400" w:left="1152" w:hangingChars="80" w:hanging="192"/>
      </w:pPr>
      <w:r>
        <w:rPr>
          <w:rFonts w:hint="eastAsia"/>
        </w:rPr>
        <w:t>5.</w:t>
      </w:r>
      <w:r w:rsidR="00645721">
        <w:rPr>
          <w:rFonts w:hint="eastAsia"/>
        </w:rPr>
        <w:t>有價證券期末評價，依財務會計準則公報處理。</w:t>
      </w:r>
    </w:p>
    <w:p w:rsidR="002836ED" w:rsidRDefault="002836ED" w:rsidP="002836ED">
      <w:pPr>
        <w:ind w:leftChars="400" w:left="1152" w:hangingChars="80" w:hanging="192"/>
        <w:rPr>
          <w:rFonts w:hint="eastAsia"/>
        </w:rPr>
      </w:pPr>
      <w:r>
        <w:rPr>
          <w:rFonts w:hint="eastAsia"/>
        </w:rPr>
        <w:t>6.</w:t>
      </w:r>
      <w:r w:rsidR="00645721">
        <w:rPr>
          <w:rFonts w:hint="eastAsia"/>
        </w:rPr>
        <w:t>本校未經董事會同意設立投資基金前，不得從事公司債、基金及上櫃上市股票之投資。</w:t>
      </w:r>
    </w:p>
    <w:p w:rsidR="00645721" w:rsidRDefault="002836ED" w:rsidP="002836ED">
      <w:pPr>
        <w:ind w:leftChars="200" w:left="912" w:hangingChars="180" w:hanging="432"/>
      </w:pPr>
      <w:r>
        <w:rPr>
          <w:rFonts w:hint="eastAsia"/>
        </w:rPr>
        <w:t>(</w:t>
      </w:r>
      <w:r>
        <w:rPr>
          <w:rFonts w:hint="eastAsia"/>
        </w:rPr>
        <w:t>二</w:t>
      </w:r>
      <w:r>
        <w:rPr>
          <w:rFonts w:hint="eastAsia"/>
        </w:rPr>
        <w:t>)</w:t>
      </w:r>
      <w:r w:rsidR="00645721">
        <w:rPr>
          <w:rFonts w:hint="eastAsia"/>
        </w:rPr>
        <w:t>控制要點：</w:t>
      </w:r>
    </w:p>
    <w:p w:rsidR="00645721" w:rsidRDefault="002836ED" w:rsidP="002836ED">
      <w:pPr>
        <w:ind w:leftChars="400" w:left="1152" w:hangingChars="80" w:hanging="192"/>
      </w:pPr>
      <w:r>
        <w:rPr>
          <w:rFonts w:hint="eastAsia"/>
        </w:rPr>
        <w:t>1.</w:t>
      </w:r>
      <w:r w:rsidR="00645721">
        <w:rPr>
          <w:rFonts w:hint="eastAsia"/>
        </w:rPr>
        <w:t>有價證券期末評價是否依財務會計準則公報處理。</w:t>
      </w:r>
    </w:p>
    <w:p w:rsidR="00645721" w:rsidRDefault="002836ED" w:rsidP="002836ED">
      <w:pPr>
        <w:ind w:leftChars="400" w:left="1152" w:hangingChars="80" w:hanging="192"/>
      </w:pPr>
      <w:r>
        <w:rPr>
          <w:rFonts w:hint="eastAsia"/>
        </w:rPr>
        <w:t>2.</w:t>
      </w:r>
      <w:r w:rsidR="00645721">
        <w:rPr>
          <w:rFonts w:hint="eastAsia"/>
        </w:rPr>
        <w:t>有價證券保管及記錄是否由不同人員擔任。</w:t>
      </w:r>
    </w:p>
    <w:p w:rsidR="00645721" w:rsidRDefault="002836ED" w:rsidP="002836ED">
      <w:pPr>
        <w:ind w:leftChars="400" w:left="1152" w:hangingChars="80" w:hanging="192"/>
      </w:pPr>
      <w:r>
        <w:rPr>
          <w:rFonts w:hint="eastAsia"/>
        </w:rPr>
        <w:t>3.</w:t>
      </w:r>
      <w:r w:rsidR="00645721">
        <w:rPr>
          <w:rFonts w:hint="eastAsia"/>
        </w:rPr>
        <w:t>有價證券應取得之法定權益手續是否完備。</w:t>
      </w:r>
    </w:p>
    <w:p w:rsidR="00645721" w:rsidRDefault="002836ED" w:rsidP="002836ED">
      <w:pPr>
        <w:ind w:leftChars="400" w:left="1152" w:hangingChars="80" w:hanging="192"/>
        <w:rPr>
          <w:rFonts w:hint="eastAsia"/>
        </w:rPr>
      </w:pPr>
      <w:r>
        <w:rPr>
          <w:rFonts w:hint="eastAsia"/>
        </w:rPr>
        <w:t>4.</w:t>
      </w:r>
      <w:r w:rsidR="00645721">
        <w:rPr>
          <w:rFonts w:hint="eastAsia"/>
        </w:rPr>
        <w:t>對學校規定從事股票等較具風險性之理財活動，其相關限制及規定，是否被徹底遵循。</w:t>
      </w:r>
    </w:p>
    <w:p w:rsidR="002836ED" w:rsidRDefault="002836ED" w:rsidP="002836ED">
      <w:pPr>
        <w:jc w:val="both"/>
        <w:rPr>
          <w:rFonts w:hint="eastAsia"/>
        </w:rPr>
      </w:pPr>
      <w:r>
        <w:rPr>
          <w:rFonts w:hint="eastAsia"/>
        </w:rPr>
        <w:t>三、</w:t>
      </w:r>
      <w:r>
        <w:rPr>
          <w:rFonts w:hint="eastAsia"/>
        </w:rPr>
        <w:t>庫存保證票據</w:t>
      </w:r>
    </w:p>
    <w:p w:rsidR="002836ED" w:rsidRDefault="002836ED" w:rsidP="002836ED">
      <w:pPr>
        <w:ind w:leftChars="200" w:left="912" w:hangingChars="180" w:hanging="432"/>
      </w:pPr>
      <w:r>
        <w:rPr>
          <w:rFonts w:hint="eastAsia"/>
        </w:rPr>
        <w:t>(</w:t>
      </w:r>
      <w:proofErr w:type="gramStart"/>
      <w:r>
        <w:rPr>
          <w:rFonts w:hint="eastAsia"/>
        </w:rPr>
        <w:t>一</w:t>
      </w:r>
      <w:proofErr w:type="gramEnd"/>
      <w:r>
        <w:rPr>
          <w:rFonts w:hint="eastAsia"/>
        </w:rPr>
        <w:t>)</w:t>
      </w:r>
      <w:r>
        <w:rPr>
          <w:rFonts w:hint="eastAsia"/>
        </w:rPr>
        <w:t>作業程序：</w:t>
      </w:r>
    </w:p>
    <w:p w:rsidR="002836ED" w:rsidRDefault="002836ED" w:rsidP="002836ED">
      <w:pPr>
        <w:ind w:leftChars="400" w:left="1152" w:hangingChars="80" w:hanging="192"/>
      </w:pPr>
      <w:r>
        <w:rPr>
          <w:rFonts w:hint="eastAsia"/>
        </w:rPr>
        <w:t>1.</w:t>
      </w:r>
      <w:r>
        <w:rPr>
          <w:rFonts w:hint="eastAsia"/>
        </w:rPr>
        <w:t>工程、採購等合約應收保證票據者，由主辦單位負責取得約定票據，交出納組開立履約保證金收據，並將票據存入銀行作收入登錄。</w:t>
      </w:r>
    </w:p>
    <w:p w:rsidR="002836ED" w:rsidRDefault="002836ED" w:rsidP="002836ED">
      <w:pPr>
        <w:ind w:leftChars="400" w:left="1152" w:hangingChars="80" w:hanging="192"/>
      </w:pPr>
      <w:r>
        <w:rPr>
          <w:rFonts w:hint="eastAsia"/>
        </w:rPr>
        <w:t>2.</w:t>
      </w:r>
      <w:r>
        <w:rPr>
          <w:rFonts w:hint="eastAsia"/>
        </w:rPr>
        <w:t>庫存保證票據各項法定要件應齊全。</w:t>
      </w:r>
    </w:p>
    <w:p w:rsidR="002836ED" w:rsidRDefault="002836ED" w:rsidP="002836ED">
      <w:pPr>
        <w:ind w:leftChars="400" w:left="1152" w:hangingChars="80" w:hanging="192"/>
        <w:rPr>
          <w:rFonts w:hint="eastAsia"/>
        </w:rPr>
      </w:pPr>
      <w:r>
        <w:rPr>
          <w:rFonts w:hint="eastAsia"/>
        </w:rPr>
        <w:t>3.</w:t>
      </w:r>
      <w:r>
        <w:rPr>
          <w:rFonts w:hint="eastAsia"/>
        </w:rPr>
        <w:t>辦理退還保證金時，依據會計編製傳票，出納組開立支票，領取人憑保證金收據及公司章，簽名領取，</w:t>
      </w:r>
      <w:proofErr w:type="gramStart"/>
      <w:r>
        <w:rPr>
          <w:rFonts w:hint="eastAsia"/>
        </w:rPr>
        <w:t>退保固金亦</w:t>
      </w:r>
      <w:proofErr w:type="gramEnd"/>
      <w:r>
        <w:rPr>
          <w:rFonts w:hint="eastAsia"/>
        </w:rPr>
        <w:t>同。</w:t>
      </w:r>
    </w:p>
    <w:p w:rsidR="002836ED" w:rsidRDefault="002836ED" w:rsidP="002836ED">
      <w:pPr>
        <w:ind w:leftChars="400" w:left="1152" w:hangingChars="80" w:hanging="192"/>
      </w:pPr>
      <w:r>
        <w:rPr>
          <w:rFonts w:hint="eastAsia"/>
        </w:rPr>
        <w:t>4.</w:t>
      </w:r>
      <w:r>
        <w:rPr>
          <w:rFonts w:hint="eastAsia"/>
        </w:rPr>
        <w:t>盤點每月庫存保證票據結存數量、金額，並編庫存保證票據明細表。</w:t>
      </w:r>
    </w:p>
    <w:p w:rsidR="002836ED" w:rsidRDefault="002836ED" w:rsidP="002836ED">
      <w:pPr>
        <w:ind w:leftChars="400" w:left="1152" w:hangingChars="80" w:hanging="192"/>
        <w:rPr>
          <w:rFonts w:hint="eastAsia"/>
        </w:rPr>
      </w:pPr>
      <w:r>
        <w:rPr>
          <w:rFonts w:hint="eastAsia"/>
        </w:rPr>
        <w:t>5.</w:t>
      </w:r>
      <w:r>
        <w:rPr>
          <w:rFonts w:hint="eastAsia"/>
        </w:rPr>
        <w:t>設置庫存保證票據登記簿，</w:t>
      </w:r>
      <w:proofErr w:type="gramStart"/>
      <w:r>
        <w:rPr>
          <w:rFonts w:hint="eastAsia"/>
        </w:rPr>
        <w:t>其異動</w:t>
      </w:r>
      <w:proofErr w:type="gramEnd"/>
      <w:r>
        <w:rPr>
          <w:rFonts w:hint="eastAsia"/>
        </w:rPr>
        <w:t>應由簽收人及主管蓋章。</w:t>
      </w:r>
    </w:p>
    <w:p w:rsidR="002836ED" w:rsidRDefault="002836ED" w:rsidP="002836ED">
      <w:pPr>
        <w:ind w:leftChars="200" w:left="912" w:hangingChars="180" w:hanging="432"/>
      </w:pPr>
      <w:r>
        <w:rPr>
          <w:rFonts w:hint="eastAsia"/>
        </w:rPr>
        <w:t>(</w:t>
      </w:r>
      <w:r>
        <w:rPr>
          <w:rFonts w:hint="eastAsia"/>
        </w:rPr>
        <w:t>二</w:t>
      </w:r>
      <w:r>
        <w:rPr>
          <w:rFonts w:hint="eastAsia"/>
        </w:rPr>
        <w:t>)</w:t>
      </w:r>
      <w:r>
        <w:rPr>
          <w:rFonts w:hint="eastAsia"/>
        </w:rPr>
        <w:t>控制要點：</w:t>
      </w:r>
    </w:p>
    <w:p w:rsidR="002836ED" w:rsidRDefault="002836ED" w:rsidP="002836ED">
      <w:pPr>
        <w:ind w:leftChars="400" w:left="1152" w:hangingChars="80" w:hanging="192"/>
        <w:rPr>
          <w:rFonts w:hint="eastAsia"/>
        </w:rPr>
      </w:pPr>
      <w:r>
        <w:rPr>
          <w:rFonts w:hint="eastAsia"/>
        </w:rPr>
        <w:t>1.</w:t>
      </w:r>
      <w:r>
        <w:rPr>
          <w:rFonts w:hint="eastAsia"/>
        </w:rPr>
        <w:t>應繳入保證票據之交易項目，是否如期收繳保證票據。</w:t>
      </w:r>
    </w:p>
    <w:p w:rsidR="002836ED" w:rsidRDefault="002836ED" w:rsidP="002836ED">
      <w:pPr>
        <w:ind w:leftChars="400" w:left="1152" w:hangingChars="80" w:hanging="192"/>
        <w:rPr>
          <w:rFonts w:hint="eastAsia"/>
        </w:rPr>
      </w:pPr>
      <w:r>
        <w:rPr>
          <w:rFonts w:hint="eastAsia"/>
        </w:rPr>
        <w:t>2.</w:t>
      </w:r>
      <w:r>
        <w:rPr>
          <w:rFonts w:hint="eastAsia"/>
        </w:rPr>
        <w:t>保證票據是否記入存入往來銀行</w:t>
      </w:r>
      <w:proofErr w:type="gramStart"/>
      <w:r>
        <w:rPr>
          <w:rFonts w:hint="eastAsia"/>
        </w:rPr>
        <w:t>入帳</w:t>
      </w:r>
      <w:proofErr w:type="gramEnd"/>
      <w:r>
        <w:rPr>
          <w:rFonts w:hint="eastAsia"/>
        </w:rPr>
        <w:t>。</w:t>
      </w:r>
    </w:p>
    <w:p w:rsidR="002836ED" w:rsidRDefault="002836ED" w:rsidP="002836ED">
      <w:pPr>
        <w:rPr>
          <w:rFonts w:hint="eastAsia"/>
        </w:rPr>
      </w:pPr>
      <w:r>
        <w:rPr>
          <w:rFonts w:hint="eastAsia"/>
        </w:rPr>
        <w:t>四、</w:t>
      </w:r>
      <w:r>
        <w:rPr>
          <w:rFonts w:hint="eastAsia"/>
        </w:rPr>
        <w:t>現金及票據收入</w:t>
      </w:r>
    </w:p>
    <w:p w:rsidR="002836ED" w:rsidRDefault="002836ED" w:rsidP="002836ED">
      <w:pPr>
        <w:ind w:leftChars="200" w:left="912" w:hangingChars="180" w:hanging="432"/>
      </w:pPr>
      <w:r>
        <w:rPr>
          <w:rFonts w:hint="eastAsia"/>
        </w:rPr>
        <w:t>(</w:t>
      </w:r>
      <w:proofErr w:type="gramStart"/>
      <w:r>
        <w:rPr>
          <w:rFonts w:hint="eastAsia"/>
        </w:rPr>
        <w:t>一</w:t>
      </w:r>
      <w:proofErr w:type="gramEnd"/>
      <w:r>
        <w:rPr>
          <w:rFonts w:hint="eastAsia"/>
        </w:rPr>
        <w:t>)</w:t>
      </w:r>
      <w:r>
        <w:rPr>
          <w:rFonts w:hint="eastAsia"/>
        </w:rPr>
        <w:t>作業程序：</w:t>
      </w:r>
    </w:p>
    <w:p w:rsidR="002836ED" w:rsidRDefault="002836ED" w:rsidP="002836ED">
      <w:pPr>
        <w:ind w:leftChars="400" w:left="1152" w:hangingChars="80" w:hanging="192"/>
      </w:pPr>
      <w:r>
        <w:rPr>
          <w:rFonts w:hint="eastAsia"/>
        </w:rPr>
        <w:t>1.</w:t>
      </w:r>
      <w:r>
        <w:rPr>
          <w:rFonts w:hint="eastAsia"/>
        </w:rPr>
        <w:t>出納組應將當天收到的現金或票據於當天銀行下班或次日存入銀行為原則。</w:t>
      </w:r>
    </w:p>
    <w:p w:rsidR="002836ED" w:rsidRDefault="002836ED" w:rsidP="002836ED">
      <w:pPr>
        <w:ind w:leftChars="400" w:left="1152" w:hangingChars="80" w:hanging="192"/>
        <w:rPr>
          <w:rFonts w:hint="eastAsia"/>
        </w:rPr>
      </w:pPr>
      <w:r>
        <w:rPr>
          <w:rFonts w:hint="eastAsia"/>
        </w:rPr>
        <w:t>2.</w:t>
      </w:r>
      <w:r>
        <w:rPr>
          <w:rFonts w:hint="eastAsia"/>
        </w:rPr>
        <w:t>出納組於代收票據</w:t>
      </w:r>
      <w:proofErr w:type="gramStart"/>
      <w:r>
        <w:rPr>
          <w:rFonts w:hint="eastAsia"/>
        </w:rPr>
        <w:t>入帳</w:t>
      </w:r>
      <w:proofErr w:type="gramEnd"/>
      <w:r>
        <w:rPr>
          <w:rFonts w:hint="eastAsia"/>
        </w:rPr>
        <w:t>後，如有</w:t>
      </w:r>
      <w:proofErr w:type="gramStart"/>
      <w:r>
        <w:rPr>
          <w:rFonts w:hint="eastAsia"/>
        </w:rPr>
        <w:t>逾期未兌票據</w:t>
      </w:r>
      <w:proofErr w:type="gramEnd"/>
      <w:r>
        <w:rPr>
          <w:rFonts w:hint="eastAsia"/>
        </w:rPr>
        <w:t>，應瞭解原因；退票亦應處理。</w:t>
      </w:r>
    </w:p>
    <w:p w:rsidR="002836ED" w:rsidRDefault="002836ED" w:rsidP="002836ED">
      <w:pPr>
        <w:ind w:leftChars="200" w:left="912" w:hangingChars="180" w:hanging="432"/>
      </w:pPr>
      <w:r>
        <w:rPr>
          <w:rFonts w:hint="eastAsia"/>
        </w:rPr>
        <w:t>(</w:t>
      </w:r>
      <w:r>
        <w:rPr>
          <w:rFonts w:hint="eastAsia"/>
        </w:rPr>
        <w:t>二</w:t>
      </w:r>
      <w:r>
        <w:rPr>
          <w:rFonts w:hint="eastAsia"/>
        </w:rPr>
        <w:t>)</w:t>
      </w:r>
      <w:r>
        <w:rPr>
          <w:rFonts w:hint="eastAsia"/>
        </w:rPr>
        <w:t>控制要點：</w:t>
      </w:r>
    </w:p>
    <w:p w:rsidR="002836ED" w:rsidRDefault="002836ED" w:rsidP="00FB7D6F">
      <w:pPr>
        <w:ind w:leftChars="400" w:left="1152" w:hangingChars="80" w:hanging="192"/>
      </w:pPr>
      <w:r>
        <w:rPr>
          <w:rFonts w:hint="eastAsia"/>
        </w:rPr>
        <w:t>1.</w:t>
      </w:r>
      <w:r>
        <w:rPr>
          <w:rFonts w:hint="eastAsia"/>
        </w:rPr>
        <w:t>票據兌現日應與預估兌現日一致，若差異太大應查明原因。</w:t>
      </w:r>
    </w:p>
    <w:p w:rsidR="002836ED" w:rsidRDefault="002836ED" w:rsidP="00FB7D6F">
      <w:pPr>
        <w:ind w:leftChars="400" w:left="1152" w:hangingChars="80" w:hanging="192"/>
        <w:rPr>
          <w:rFonts w:hint="eastAsia"/>
        </w:rPr>
      </w:pPr>
      <w:r>
        <w:rPr>
          <w:rFonts w:hint="eastAsia"/>
        </w:rPr>
        <w:t>2.</w:t>
      </w:r>
      <w:r>
        <w:rPr>
          <w:rFonts w:hint="eastAsia"/>
        </w:rPr>
        <w:t>依預估兌現日及帳戶</w:t>
      </w:r>
      <w:proofErr w:type="gramStart"/>
      <w:r>
        <w:rPr>
          <w:rFonts w:hint="eastAsia"/>
        </w:rPr>
        <w:t>別編製可</w:t>
      </w:r>
      <w:proofErr w:type="gramEnd"/>
      <w:r>
        <w:rPr>
          <w:rFonts w:hint="eastAsia"/>
        </w:rPr>
        <w:t>動用帳戶明</w:t>
      </w:r>
      <w:proofErr w:type="gramStart"/>
      <w:r>
        <w:rPr>
          <w:rFonts w:hint="eastAsia"/>
        </w:rPr>
        <w:t>細表彙總</w:t>
      </w:r>
      <w:proofErr w:type="gramEnd"/>
      <w:r>
        <w:rPr>
          <w:rFonts w:hint="eastAsia"/>
        </w:rPr>
        <w:t>，以便作現金調度。</w:t>
      </w:r>
    </w:p>
    <w:p w:rsidR="00FB7D6F" w:rsidRDefault="00FB7D6F" w:rsidP="00FB7D6F">
      <w:pPr>
        <w:rPr>
          <w:rFonts w:hint="eastAsia"/>
        </w:rPr>
      </w:pPr>
      <w:r>
        <w:rPr>
          <w:rFonts w:hint="eastAsia"/>
        </w:rPr>
        <w:t>五、</w:t>
      </w:r>
      <w:r>
        <w:rPr>
          <w:rFonts w:hint="eastAsia"/>
        </w:rPr>
        <w:t>銀行調節表內容核對</w:t>
      </w:r>
    </w:p>
    <w:p w:rsidR="00FB7D6F" w:rsidRDefault="00FB7D6F" w:rsidP="00FB7D6F">
      <w:pPr>
        <w:ind w:leftChars="200" w:left="912" w:hangingChars="180" w:hanging="432"/>
      </w:pPr>
      <w:r>
        <w:rPr>
          <w:rFonts w:hint="eastAsia"/>
        </w:rPr>
        <w:t>(</w:t>
      </w:r>
      <w:proofErr w:type="gramStart"/>
      <w:r>
        <w:rPr>
          <w:rFonts w:hint="eastAsia"/>
        </w:rPr>
        <w:t>一</w:t>
      </w:r>
      <w:proofErr w:type="gramEnd"/>
      <w:r>
        <w:rPr>
          <w:rFonts w:hint="eastAsia"/>
        </w:rPr>
        <w:t>)</w:t>
      </w:r>
      <w:r>
        <w:rPr>
          <w:rFonts w:hint="eastAsia"/>
        </w:rPr>
        <w:t>作業程序：</w:t>
      </w:r>
    </w:p>
    <w:p w:rsidR="00FB7D6F" w:rsidRDefault="00FB7D6F" w:rsidP="00FB7D6F">
      <w:pPr>
        <w:ind w:leftChars="400" w:left="1152" w:hangingChars="80" w:hanging="192"/>
      </w:pPr>
      <w:r>
        <w:rPr>
          <w:rFonts w:hint="eastAsia"/>
        </w:rPr>
        <w:t>1.</w:t>
      </w:r>
      <w:r>
        <w:rPr>
          <w:rFonts w:hint="eastAsia"/>
        </w:rPr>
        <w:t>依據銀行往來對</w:t>
      </w:r>
      <w:proofErr w:type="gramStart"/>
      <w:r>
        <w:rPr>
          <w:rFonts w:hint="eastAsia"/>
        </w:rPr>
        <w:t>帳單</w:t>
      </w:r>
      <w:proofErr w:type="gramEnd"/>
      <w:r>
        <w:rPr>
          <w:rFonts w:hint="eastAsia"/>
        </w:rPr>
        <w:t>、與銀行存款結存金額，編製「銀行存款調節表」。</w:t>
      </w:r>
    </w:p>
    <w:p w:rsidR="00FB7D6F" w:rsidRDefault="00FB7D6F" w:rsidP="00FB7D6F">
      <w:pPr>
        <w:ind w:leftChars="400" w:left="1152" w:hangingChars="80" w:hanging="192"/>
        <w:rPr>
          <w:rFonts w:hint="eastAsia"/>
        </w:rPr>
      </w:pPr>
      <w:r>
        <w:rPr>
          <w:rFonts w:hint="eastAsia"/>
        </w:rPr>
        <w:t>2.</w:t>
      </w:r>
      <w:r>
        <w:rPr>
          <w:rFonts w:hint="eastAsia"/>
        </w:rPr>
        <w:t>逾</w:t>
      </w:r>
      <w:proofErr w:type="gramStart"/>
      <w:r>
        <w:rPr>
          <w:rFonts w:hint="eastAsia"/>
        </w:rPr>
        <w:t>一年未兌支票</w:t>
      </w:r>
      <w:proofErr w:type="gramEnd"/>
      <w:r>
        <w:rPr>
          <w:rFonts w:hint="eastAsia"/>
        </w:rPr>
        <w:t>，轉到雜項收入。</w:t>
      </w:r>
    </w:p>
    <w:p w:rsidR="00FB7D6F" w:rsidRDefault="00FB7D6F" w:rsidP="00FB7D6F">
      <w:pPr>
        <w:ind w:leftChars="200" w:left="912" w:hangingChars="180" w:hanging="432"/>
      </w:pPr>
      <w:r>
        <w:rPr>
          <w:rFonts w:hint="eastAsia"/>
        </w:rPr>
        <w:t>(</w:t>
      </w:r>
      <w:r>
        <w:rPr>
          <w:rFonts w:hint="eastAsia"/>
        </w:rPr>
        <w:t>二</w:t>
      </w:r>
      <w:r>
        <w:rPr>
          <w:rFonts w:hint="eastAsia"/>
        </w:rPr>
        <w:t>)</w:t>
      </w:r>
      <w:r>
        <w:rPr>
          <w:rFonts w:hint="eastAsia"/>
        </w:rPr>
        <w:t>控制要點：</w:t>
      </w:r>
    </w:p>
    <w:p w:rsidR="00FB7D6F" w:rsidRDefault="00FB7D6F" w:rsidP="00FB7D6F">
      <w:pPr>
        <w:ind w:leftChars="400" w:left="1152" w:hangingChars="80" w:hanging="192"/>
      </w:pPr>
      <w:r>
        <w:rPr>
          <w:rFonts w:hint="eastAsia"/>
        </w:rPr>
        <w:t>1.</w:t>
      </w:r>
      <w:r>
        <w:rPr>
          <w:rFonts w:hint="eastAsia"/>
        </w:rPr>
        <w:t>支票兌現日期是否在付款日</w:t>
      </w:r>
      <w:proofErr w:type="gramStart"/>
      <w:r>
        <w:rPr>
          <w:rFonts w:hint="eastAsia"/>
        </w:rPr>
        <w:t>之前者</w:t>
      </w:r>
      <w:proofErr w:type="gramEnd"/>
      <w:r>
        <w:rPr>
          <w:rFonts w:hint="eastAsia"/>
        </w:rPr>
        <w:t>。</w:t>
      </w:r>
    </w:p>
    <w:p w:rsidR="00FB7D6F" w:rsidRDefault="00FB7D6F" w:rsidP="00FB7D6F">
      <w:pPr>
        <w:ind w:leftChars="400" w:left="1152" w:hangingChars="80" w:hanging="192"/>
      </w:pPr>
      <w:r>
        <w:rPr>
          <w:rFonts w:hint="eastAsia"/>
        </w:rPr>
        <w:t>2.</w:t>
      </w:r>
      <w:r>
        <w:rPr>
          <w:rFonts w:hint="eastAsia"/>
        </w:rPr>
        <w:t>查明銀行已</w:t>
      </w:r>
      <w:proofErr w:type="gramStart"/>
      <w:r>
        <w:rPr>
          <w:rFonts w:hint="eastAsia"/>
        </w:rPr>
        <w:t>入帳</w:t>
      </w:r>
      <w:proofErr w:type="gramEnd"/>
      <w:r>
        <w:rPr>
          <w:rFonts w:hint="eastAsia"/>
        </w:rPr>
        <w:t>而出納組未列帳之款項。</w:t>
      </w:r>
    </w:p>
    <w:p w:rsidR="00FB7D6F" w:rsidRDefault="00FB7D6F" w:rsidP="00FB7D6F">
      <w:pPr>
        <w:ind w:leftChars="400" w:left="1152" w:hangingChars="80" w:hanging="192"/>
        <w:rPr>
          <w:rFonts w:hint="eastAsia"/>
        </w:rPr>
      </w:pPr>
      <w:r>
        <w:rPr>
          <w:rFonts w:hint="eastAsia"/>
        </w:rPr>
        <w:t>3.</w:t>
      </w:r>
      <w:r>
        <w:rPr>
          <w:rFonts w:hint="eastAsia"/>
        </w:rPr>
        <w:t>存入銀行款項是否與</w:t>
      </w:r>
      <w:proofErr w:type="gramStart"/>
      <w:r>
        <w:rPr>
          <w:rFonts w:hint="eastAsia"/>
        </w:rPr>
        <w:t>入帳</w:t>
      </w:r>
      <w:proofErr w:type="gramEnd"/>
      <w:r>
        <w:rPr>
          <w:rFonts w:hint="eastAsia"/>
        </w:rPr>
        <w:t>日期相符。</w:t>
      </w:r>
    </w:p>
    <w:p w:rsidR="00FB7D6F" w:rsidRDefault="00FB7D6F" w:rsidP="00FB7D6F">
      <w:pPr>
        <w:ind w:leftChars="400" w:left="1152" w:hangingChars="80" w:hanging="192"/>
        <w:rPr>
          <w:rFonts w:hint="eastAsia"/>
        </w:rPr>
      </w:pPr>
      <w:r>
        <w:rPr>
          <w:rFonts w:hint="eastAsia"/>
        </w:rPr>
        <w:t>4.</w:t>
      </w:r>
      <w:r>
        <w:rPr>
          <w:rFonts w:hint="eastAsia"/>
        </w:rPr>
        <w:t>上月份之在途存款，是否記載於本月份之銀行往來對</w:t>
      </w:r>
      <w:proofErr w:type="gramStart"/>
      <w:r>
        <w:rPr>
          <w:rFonts w:hint="eastAsia"/>
        </w:rPr>
        <w:t>帳單</w:t>
      </w:r>
      <w:proofErr w:type="gramEnd"/>
      <w:r>
        <w:rPr>
          <w:rFonts w:hint="eastAsia"/>
        </w:rPr>
        <w:t>。</w:t>
      </w:r>
    </w:p>
    <w:p w:rsidR="00FB7D6F" w:rsidRDefault="00FB7D6F" w:rsidP="00FB7D6F">
      <w:pPr>
        <w:rPr>
          <w:rFonts w:hint="eastAsia"/>
        </w:rPr>
      </w:pPr>
      <w:r>
        <w:rPr>
          <w:rFonts w:hint="eastAsia"/>
        </w:rPr>
        <w:lastRenderedPageBreak/>
        <w:t>六、</w:t>
      </w:r>
      <w:r>
        <w:rPr>
          <w:rFonts w:hint="eastAsia"/>
        </w:rPr>
        <w:t>定期存單核對</w:t>
      </w:r>
    </w:p>
    <w:p w:rsidR="00FB7D6F" w:rsidRDefault="00FB7D6F" w:rsidP="00FB7D6F">
      <w:pPr>
        <w:ind w:leftChars="200" w:left="912" w:hangingChars="180" w:hanging="432"/>
      </w:pPr>
      <w:r>
        <w:rPr>
          <w:rFonts w:hint="eastAsia"/>
        </w:rPr>
        <w:t>(</w:t>
      </w:r>
      <w:proofErr w:type="gramStart"/>
      <w:r>
        <w:rPr>
          <w:rFonts w:hint="eastAsia"/>
        </w:rPr>
        <w:t>一</w:t>
      </w:r>
      <w:proofErr w:type="gramEnd"/>
      <w:r>
        <w:rPr>
          <w:rFonts w:hint="eastAsia"/>
        </w:rPr>
        <w:t>)</w:t>
      </w:r>
      <w:r>
        <w:rPr>
          <w:rFonts w:hint="eastAsia"/>
        </w:rPr>
        <w:t>作業程序：</w:t>
      </w:r>
    </w:p>
    <w:p w:rsidR="00FB7D6F" w:rsidRDefault="00FB7D6F" w:rsidP="00FB7D6F">
      <w:pPr>
        <w:ind w:leftChars="400" w:left="1152" w:hangingChars="80" w:hanging="192"/>
      </w:pPr>
      <w:r>
        <w:rPr>
          <w:rFonts w:hint="eastAsia"/>
        </w:rPr>
        <w:t>1.</w:t>
      </w:r>
      <w:r>
        <w:rPr>
          <w:rFonts w:hint="eastAsia"/>
        </w:rPr>
        <w:t>取得存單，在定期存單流程表或傳票註明號碼、種類、利率、到期日等。</w:t>
      </w:r>
    </w:p>
    <w:p w:rsidR="00FB7D6F" w:rsidRDefault="00FB7D6F" w:rsidP="00FB7D6F">
      <w:pPr>
        <w:ind w:leftChars="400" w:left="1152" w:hangingChars="80" w:hanging="192"/>
        <w:rPr>
          <w:rFonts w:hint="eastAsia"/>
        </w:rPr>
      </w:pPr>
      <w:r>
        <w:rPr>
          <w:rFonts w:hint="eastAsia"/>
        </w:rPr>
        <w:t>2.</w:t>
      </w:r>
      <w:r>
        <w:rPr>
          <w:rFonts w:hint="eastAsia"/>
        </w:rPr>
        <w:t>兌領到期存單本息。</w:t>
      </w:r>
    </w:p>
    <w:p w:rsidR="00FB7D6F" w:rsidRDefault="00FB7D6F" w:rsidP="00FB7D6F">
      <w:pPr>
        <w:ind w:leftChars="400" w:left="1152" w:hangingChars="80" w:hanging="192"/>
        <w:rPr>
          <w:rFonts w:hint="eastAsia"/>
        </w:rPr>
      </w:pPr>
      <w:r>
        <w:rPr>
          <w:rFonts w:hint="eastAsia"/>
        </w:rPr>
        <w:t>3.</w:t>
      </w:r>
      <w:r>
        <w:rPr>
          <w:rFonts w:hint="eastAsia"/>
        </w:rPr>
        <w:t>妥為保管存單。</w:t>
      </w:r>
    </w:p>
    <w:p w:rsidR="00FB7D6F" w:rsidRDefault="00FB7D6F" w:rsidP="00FB7D6F">
      <w:pPr>
        <w:ind w:leftChars="400" w:left="1152" w:hangingChars="80" w:hanging="192"/>
        <w:rPr>
          <w:rFonts w:hint="eastAsia"/>
        </w:rPr>
      </w:pPr>
      <w:r>
        <w:rPr>
          <w:rFonts w:hint="eastAsia"/>
        </w:rPr>
        <w:t>4.</w:t>
      </w:r>
      <w:r>
        <w:rPr>
          <w:rFonts w:hint="eastAsia"/>
        </w:rPr>
        <w:t>存單抵押，到期立即收回。</w:t>
      </w:r>
    </w:p>
    <w:p w:rsidR="00FB7D6F" w:rsidRDefault="00FB7D6F" w:rsidP="00FB7D6F">
      <w:pPr>
        <w:ind w:leftChars="200" w:left="912" w:hangingChars="180" w:hanging="432"/>
      </w:pPr>
      <w:r>
        <w:rPr>
          <w:rFonts w:hint="eastAsia"/>
        </w:rPr>
        <w:t>(</w:t>
      </w:r>
      <w:r>
        <w:rPr>
          <w:rFonts w:hint="eastAsia"/>
        </w:rPr>
        <w:t>二</w:t>
      </w:r>
      <w:r>
        <w:rPr>
          <w:rFonts w:hint="eastAsia"/>
        </w:rPr>
        <w:t>)</w:t>
      </w:r>
      <w:r>
        <w:rPr>
          <w:rFonts w:hint="eastAsia"/>
        </w:rPr>
        <w:t>控制要點：</w:t>
      </w:r>
    </w:p>
    <w:p w:rsidR="00FB7D6F" w:rsidRDefault="00FB7D6F" w:rsidP="00FB7D6F">
      <w:pPr>
        <w:ind w:leftChars="400" w:left="1152" w:hangingChars="80" w:hanging="192"/>
        <w:rPr>
          <w:rFonts w:hint="eastAsia"/>
        </w:rPr>
      </w:pPr>
      <w:r>
        <w:rPr>
          <w:rFonts w:hint="eastAsia"/>
        </w:rPr>
        <w:t>1.</w:t>
      </w:r>
      <w:r>
        <w:rPr>
          <w:rFonts w:hint="eastAsia"/>
        </w:rPr>
        <w:t>應不定期實體盤點，查對餘額是否正確。</w:t>
      </w:r>
    </w:p>
    <w:p w:rsidR="00FB7D6F" w:rsidRDefault="00FB7D6F" w:rsidP="00FB7D6F">
      <w:pPr>
        <w:ind w:leftChars="400" w:left="1152" w:hangingChars="80" w:hanging="192"/>
        <w:rPr>
          <w:rFonts w:hint="eastAsia"/>
        </w:rPr>
      </w:pPr>
      <w:r>
        <w:rPr>
          <w:rFonts w:hint="eastAsia"/>
        </w:rPr>
        <w:t>2.</w:t>
      </w:r>
      <w:r>
        <w:rPr>
          <w:rFonts w:hint="eastAsia"/>
        </w:rPr>
        <w:t>提供抵押之存單，有否逾期未收回。</w:t>
      </w:r>
    </w:p>
    <w:p w:rsidR="00FB7D6F" w:rsidRDefault="00FB7D6F" w:rsidP="00FB7D6F">
      <w:pPr>
        <w:rPr>
          <w:rFonts w:hint="eastAsia"/>
        </w:rPr>
      </w:pPr>
      <w:r>
        <w:rPr>
          <w:rFonts w:hint="eastAsia"/>
        </w:rPr>
        <w:t>七、</w:t>
      </w:r>
      <w:r>
        <w:rPr>
          <w:rFonts w:hint="eastAsia"/>
        </w:rPr>
        <w:t>銀行存款</w:t>
      </w:r>
    </w:p>
    <w:p w:rsidR="00FB7D6F" w:rsidRDefault="00FB7D6F" w:rsidP="00FB7D6F">
      <w:pPr>
        <w:ind w:leftChars="200" w:left="912" w:hangingChars="180" w:hanging="432"/>
        <w:rPr>
          <w:rFonts w:hint="eastAsia"/>
        </w:rPr>
      </w:pPr>
      <w:r>
        <w:rPr>
          <w:rFonts w:hint="eastAsia"/>
        </w:rPr>
        <w:t>(</w:t>
      </w:r>
      <w:proofErr w:type="gramStart"/>
      <w:r>
        <w:rPr>
          <w:rFonts w:hint="eastAsia"/>
        </w:rPr>
        <w:t>一</w:t>
      </w:r>
      <w:proofErr w:type="gramEnd"/>
      <w:r>
        <w:rPr>
          <w:rFonts w:hint="eastAsia"/>
        </w:rPr>
        <w:t>)</w:t>
      </w:r>
      <w:r>
        <w:rPr>
          <w:rFonts w:hint="eastAsia"/>
        </w:rPr>
        <w:t>作業程序：</w:t>
      </w:r>
    </w:p>
    <w:p w:rsidR="00FB7D6F" w:rsidRDefault="00FB7D6F" w:rsidP="00FB7D6F">
      <w:pPr>
        <w:ind w:leftChars="400" w:left="1152" w:hangingChars="80" w:hanging="192"/>
      </w:pPr>
      <w:r>
        <w:rPr>
          <w:rFonts w:hint="eastAsia"/>
        </w:rPr>
        <w:t>1.</w:t>
      </w:r>
      <w:r>
        <w:rPr>
          <w:rFonts w:hint="eastAsia"/>
        </w:rPr>
        <w:t>出納組應設置「現金出納登記簿」，依營業日分設收入及支出，按日登記。</w:t>
      </w:r>
    </w:p>
    <w:p w:rsidR="00FB7D6F" w:rsidRDefault="004E0831" w:rsidP="00FB7D6F">
      <w:pPr>
        <w:ind w:leftChars="400" w:left="1152" w:hangingChars="80" w:hanging="192"/>
      </w:pPr>
      <w:r>
        <w:rPr>
          <w:rFonts w:hint="eastAsia"/>
        </w:rPr>
        <w:t xml:space="preserve">  </w:t>
      </w:r>
      <w:r w:rsidR="00FB7D6F">
        <w:rPr>
          <w:rFonts w:hint="eastAsia"/>
        </w:rPr>
        <w:t>收入部分為：</w:t>
      </w:r>
    </w:p>
    <w:p w:rsidR="00FB7D6F" w:rsidRDefault="00FB7D6F" w:rsidP="004E0831">
      <w:pPr>
        <w:ind w:leftChars="500" w:left="1488" w:hangingChars="120" w:hanging="288"/>
      </w:pPr>
      <w:r>
        <w:rPr>
          <w:rFonts w:hint="eastAsia"/>
        </w:rPr>
        <w:t>(1)</w:t>
      </w:r>
      <w:r>
        <w:rPr>
          <w:rFonts w:hint="eastAsia"/>
        </w:rPr>
        <w:t>銀行代收之學雜費收款通知單。</w:t>
      </w:r>
    </w:p>
    <w:p w:rsidR="00FB7D6F" w:rsidRDefault="00FB7D6F" w:rsidP="004E0831">
      <w:pPr>
        <w:ind w:leftChars="500" w:left="1488" w:hangingChars="120" w:hanging="288"/>
      </w:pPr>
      <w:r>
        <w:rPr>
          <w:rFonts w:hint="eastAsia"/>
        </w:rPr>
        <w:t>(2)</w:t>
      </w:r>
      <w:r>
        <w:rPr>
          <w:rFonts w:hint="eastAsia"/>
        </w:rPr>
        <w:t>應兌現</w:t>
      </w:r>
      <w:proofErr w:type="gramStart"/>
      <w:r>
        <w:rPr>
          <w:rFonts w:hint="eastAsia"/>
        </w:rPr>
        <w:t>入帳</w:t>
      </w:r>
      <w:proofErr w:type="gramEnd"/>
      <w:r>
        <w:rPr>
          <w:rFonts w:hint="eastAsia"/>
        </w:rPr>
        <w:t>之應收票據。</w:t>
      </w:r>
    </w:p>
    <w:p w:rsidR="00FB7D6F" w:rsidRDefault="00FB7D6F" w:rsidP="004E0831">
      <w:pPr>
        <w:ind w:leftChars="500" w:left="1488" w:hangingChars="120" w:hanging="288"/>
      </w:pPr>
      <w:r>
        <w:rPr>
          <w:rFonts w:hint="eastAsia"/>
        </w:rPr>
        <w:t>(3)</w:t>
      </w:r>
      <w:r>
        <w:rPr>
          <w:rFonts w:hint="eastAsia"/>
        </w:rPr>
        <w:t>存入之現金。</w:t>
      </w:r>
    </w:p>
    <w:p w:rsidR="00FB7D6F" w:rsidRDefault="00FB7D6F" w:rsidP="004E0831">
      <w:pPr>
        <w:ind w:leftChars="500" w:left="1488" w:hangingChars="120" w:hanging="288"/>
      </w:pPr>
      <w:r>
        <w:rPr>
          <w:rFonts w:hint="eastAsia"/>
        </w:rPr>
        <w:t>(4)</w:t>
      </w:r>
      <w:r>
        <w:rPr>
          <w:rFonts w:hint="eastAsia"/>
        </w:rPr>
        <w:t>他帳戶之轉存。</w:t>
      </w:r>
    </w:p>
    <w:p w:rsidR="00FB7D6F" w:rsidRDefault="004E0831" w:rsidP="004E0831">
      <w:pPr>
        <w:spacing w:line="360" w:lineRule="auto"/>
        <w:jc w:val="both"/>
      </w:pPr>
      <w:r>
        <w:rPr>
          <w:rFonts w:hint="eastAsia"/>
        </w:rPr>
        <w:t xml:space="preserve">          </w:t>
      </w:r>
      <w:r w:rsidR="00FB7D6F">
        <w:rPr>
          <w:rFonts w:hint="eastAsia"/>
        </w:rPr>
        <w:t>支出部分：</w:t>
      </w:r>
    </w:p>
    <w:p w:rsidR="00FB7D6F" w:rsidRDefault="00FB7D6F" w:rsidP="004E0831">
      <w:pPr>
        <w:ind w:leftChars="500" w:left="1488" w:hangingChars="120" w:hanging="288"/>
      </w:pPr>
      <w:r>
        <w:rPr>
          <w:rFonts w:hint="eastAsia"/>
        </w:rPr>
        <w:t>(1)</w:t>
      </w:r>
      <w:r>
        <w:rPr>
          <w:rFonts w:hint="eastAsia"/>
        </w:rPr>
        <w:t>當日兌付票據。</w:t>
      </w:r>
    </w:p>
    <w:p w:rsidR="00FB7D6F" w:rsidRDefault="00FB7D6F" w:rsidP="004E0831">
      <w:pPr>
        <w:ind w:leftChars="500" w:left="1488" w:hangingChars="120" w:hanging="288"/>
      </w:pPr>
      <w:r>
        <w:rPr>
          <w:rFonts w:hint="eastAsia"/>
        </w:rPr>
        <w:t>(2)</w:t>
      </w:r>
      <w:r>
        <w:rPr>
          <w:rFonts w:hint="eastAsia"/>
        </w:rPr>
        <w:t>領現。</w:t>
      </w:r>
    </w:p>
    <w:p w:rsidR="00FB7D6F" w:rsidRDefault="00FB7D6F" w:rsidP="004E0831">
      <w:pPr>
        <w:ind w:leftChars="500" w:left="1488" w:hangingChars="120" w:hanging="288"/>
      </w:pPr>
      <w:r>
        <w:rPr>
          <w:rFonts w:hint="eastAsia"/>
        </w:rPr>
        <w:t>(3)</w:t>
      </w:r>
      <w:r>
        <w:rPr>
          <w:rFonts w:hint="eastAsia"/>
        </w:rPr>
        <w:t>轉存他帳戶。</w:t>
      </w:r>
    </w:p>
    <w:p w:rsidR="00FB7D6F" w:rsidRDefault="00FB7D6F" w:rsidP="004E0831">
      <w:pPr>
        <w:ind w:leftChars="400" w:left="1152" w:hangingChars="80" w:hanging="192"/>
      </w:pPr>
      <w:r>
        <w:rPr>
          <w:rFonts w:hint="eastAsia"/>
        </w:rPr>
        <w:t>2.</w:t>
      </w:r>
      <w:r>
        <w:rPr>
          <w:rFonts w:hint="eastAsia"/>
        </w:rPr>
        <w:t>出納組於每日結帳後，將當日收支金額及餘額編製「現金日報表」。</w:t>
      </w:r>
    </w:p>
    <w:p w:rsidR="00FB7D6F" w:rsidRDefault="00FB7D6F" w:rsidP="004E0831">
      <w:pPr>
        <w:ind w:leftChars="400" w:left="1152" w:hangingChars="80" w:hanging="192"/>
        <w:rPr>
          <w:rFonts w:hint="eastAsia"/>
        </w:rPr>
      </w:pPr>
      <w:r>
        <w:rPr>
          <w:rFonts w:hint="eastAsia"/>
        </w:rPr>
        <w:t>3.</w:t>
      </w:r>
      <w:r>
        <w:rPr>
          <w:rFonts w:hint="eastAsia"/>
        </w:rPr>
        <w:t>自甲銀行</w:t>
      </w:r>
      <w:proofErr w:type="gramStart"/>
      <w:r>
        <w:rPr>
          <w:rFonts w:hint="eastAsia"/>
        </w:rPr>
        <w:t>轉存乙銀行</w:t>
      </w:r>
      <w:proofErr w:type="gramEnd"/>
      <w:r>
        <w:rPr>
          <w:rFonts w:hint="eastAsia"/>
        </w:rPr>
        <w:t>，或自乙銀行</w:t>
      </w:r>
      <w:proofErr w:type="gramStart"/>
      <w:r>
        <w:rPr>
          <w:rFonts w:hint="eastAsia"/>
        </w:rPr>
        <w:t>轉存甲銀行</w:t>
      </w:r>
      <w:proofErr w:type="gramEnd"/>
      <w:r>
        <w:rPr>
          <w:rFonts w:hint="eastAsia"/>
        </w:rPr>
        <w:t>，</w:t>
      </w:r>
      <w:proofErr w:type="gramStart"/>
      <w:r>
        <w:rPr>
          <w:rFonts w:hint="eastAsia"/>
        </w:rPr>
        <w:t>應依轉存</w:t>
      </w:r>
      <w:proofErr w:type="gramEnd"/>
      <w:r>
        <w:rPr>
          <w:rFonts w:hint="eastAsia"/>
        </w:rPr>
        <w:t>手續辦理並列帳。</w:t>
      </w:r>
    </w:p>
    <w:p w:rsidR="00FB7D6F" w:rsidRPr="00FB7D6F" w:rsidRDefault="00FB7D6F" w:rsidP="00FB7D6F"/>
    <w:p w:rsidR="00FB7D6F" w:rsidRDefault="00FB7D6F" w:rsidP="00FB7D6F">
      <w:pPr>
        <w:ind w:leftChars="200" w:left="912" w:hangingChars="180" w:hanging="432"/>
      </w:pPr>
      <w:r>
        <w:rPr>
          <w:rFonts w:hint="eastAsia"/>
        </w:rPr>
        <w:t>(</w:t>
      </w:r>
      <w:r>
        <w:rPr>
          <w:rFonts w:hint="eastAsia"/>
        </w:rPr>
        <w:t>二</w:t>
      </w:r>
      <w:r>
        <w:rPr>
          <w:rFonts w:hint="eastAsia"/>
        </w:rPr>
        <w:t>)</w:t>
      </w:r>
      <w:r>
        <w:rPr>
          <w:rFonts w:hint="eastAsia"/>
        </w:rPr>
        <w:t>控制要點：</w:t>
      </w:r>
    </w:p>
    <w:p w:rsidR="00FB7D6F" w:rsidRDefault="00FB7D6F" w:rsidP="004E0831">
      <w:pPr>
        <w:ind w:leftChars="500" w:left="1488" w:hangingChars="120" w:hanging="288"/>
        <w:rPr>
          <w:rFonts w:hint="eastAsia"/>
        </w:rPr>
      </w:pPr>
      <w:r>
        <w:rPr>
          <w:rFonts w:hint="eastAsia"/>
        </w:rPr>
        <w:t>(1)</w:t>
      </w:r>
      <w:r>
        <w:rPr>
          <w:rFonts w:hint="eastAsia"/>
        </w:rPr>
        <w:t>往來銀行每日收付款項</w:t>
      </w:r>
    </w:p>
    <w:p w:rsidR="00FB7D6F" w:rsidRDefault="00FB7D6F" w:rsidP="004E0831">
      <w:pPr>
        <w:ind w:leftChars="500" w:left="1488" w:hangingChars="120" w:hanging="288"/>
        <w:rPr>
          <w:rFonts w:hint="eastAsia"/>
        </w:rPr>
      </w:pPr>
      <w:r>
        <w:rPr>
          <w:rFonts w:hint="eastAsia"/>
        </w:rPr>
        <w:t>(2)</w:t>
      </w:r>
      <w:r>
        <w:rPr>
          <w:rFonts w:hint="eastAsia"/>
        </w:rPr>
        <w:t>各銀行帳戶餘額。</w:t>
      </w:r>
    </w:p>
    <w:p w:rsidR="004E0831" w:rsidRDefault="004E0831" w:rsidP="004E0831">
      <w:pPr>
        <w:rPr>
          <w:rFonts w:hint="eastAsia"/>
        </w:rPr>
      </w:pPr>
      <w:r>
        <w:rPr>
          <w:rFonts w:hint="eastAsia"/>
        </w:rPr>
        <w:t>八、</w:t>
      </w:r>
      <w:r>
        <w:rPr>
          <w:rFonts w:hint="eastAsia"/>
        </w:rPr>
        <w:t>零用金作業</w:t>
      </w:r>
    </w:p>
    <w:p w:rsidR="004E0831" w:rsidRDefault="004E0831" w:rsidP="004E0831">
      <w:pPr>
        <w:ind w:leftChars="200" w:left="912" w:hangingChars="180" w:hanging="432"/>
        <w:rPr>
          <w:rFonts w:hint="eastAsia"/>
        </w:rPr>
      </w:pPr>
      <w:r>
        <w:rPr>
          <w:rFonts w:hint="eastAsia"/>
        </w:rPr>
        <w:t>(</w:t>
      </w:r>
      <w:proofErr w:type="gramStart"/>
      <w:r>
        <w:rPr>
          <w:rFonts w:hint="eastAsia"/>
        </w:rPr>
        <w:t>一</w:t>
      </w:r>
      <w:proofErr w:type="gramEnd"/>
      <w:r>
        <w:rPr>
          <w:rFonts w:hint="eastAsia"/>
        </w:rPr>
        <w:t>)</w:t>
      </w:r>
      <w:r>
        <w:rPr>
          <w:rFonts w:hint="eastAsia"/>
        </w:rPr>
        <w:t>作業程序：</w:t>
      </w:r>
    </w:p>
    <w:p w:rsidR="004E0831" w:rsidRDefault="004E0831" w:rsidP="004E0831">
      <w:pPr>
        <w:ind w:leftChars="400" w:left="1152" w:hangingChars="80" w:hanging="192"/>
      </w:pPr>
      <w:r>
        <w:rPr>
          <w:rFonts w:hint="eastAsia"/>
        </w:rPr>
        <w:t>1.</w:t>
      </w:r>
      <w:r>
        <w:rPr>
          <w:rFonts w:hint="eastAsia"/>
        </w:rPr>
        <w:t>在一定金額限額內，各單位得視實際需要，以簽呈由校長核准之金額請領零用金。</w:t>
      </w:r>
    </w:p>
    <w:p w:rsidR="004E0831" w:rsidRDefault="004E0831" w:rsidP="004E0831">
      <w:pPr>
        <w:ind w:leftChars="400" w:left="1152" w:hangingChars="80" w:hanging="192"/>
      </w:pPr>
      <w:r>
        <w:rPr>
          <w:rFonts w:hint="eastAsia"/>
        </w:rPr>
        <w:t>2.</w:t>
      </w:r>
      <w:r>
        <w:rPr>
          <w:rFonts w:hint="eastAsia"/>
        </w:rPr>
        <w:t>零用金系因以零星或緊急小額支付而設置。</w:t>
      </w:r>
    </w:p>
    <w:p w:rsidR="004E0831" w:rsidRDefault="004E0831" w:rsidP="004E0831">
      <w:pPr>
        <w:ind w:leftChars="400" w:left="1152" w:hangingChars="80" w:hanging="192"/>
        <w:rPr>
          <w:rFonts w:hint="eastAsia"/>
        </w:rPr>
      </w:pPr>
      <w:r>
        <w:rPr>
          <w:rFonts w:hint="eastAsia"/>
        </w:rPr>
        <w:t>3.</w:t>
      </w:r>
      <w:r>
        <w:rPr>
          <w:rFonts w:hint="eastAsia"/>
        </w:rPr>
        <w:t>零用金週轉金依規定保管運用、報銷。</w:t>
      </w:r>
    </w:p>
    <w:p w:rsidR="004E0831" w:rsidRDefault="004E0831" w:rsidP="004E0831">
      <w:pPr>
        <w:ind w:leftChars="400" w:left="1152" w:hangingChars="80" w:hanging="192"/>
      </w:pPr>
      <w:r>
        <w:rPr>
          <w:rFonts w:hint="eastAsia"/>
        </w:rPr>
        <w:t>4.</w:t>
      </w:r>
      <w:r>
        <w:rPr>
          <w:rFonts w:hint="eastAsia"/>
        </w:rPr>
        <w:t>零用金之</w:t>
      </w:r>
      <w:proofErr w:type="gramStart"/>
      <w:r>
        <w:rPr>
          <w:rFonts w:hint="eastAsia"/>
        </w:rPr>
        <w:t>請領撥補</w:t>
      </w:r>
      <w:proofErr w:type="gramEnd"/>
      <w:r>
        <w:rPr>
          <w:rFonts w:hint="eastAsia"/>
        </w:rPr>
        <w:t>程序如下：</w:t>
      </w:r>
    </w:p>
    <w:p w:rsidR="004E0831" w:rsidRDefault="004E0831" w:rsidP="004E0831">
      <w:pPr>
        <w:ind w:leftChars="500" w:left="1488" w:hangingChars="120" w:hanging="288"/>
      </w:pPr>
      <w:r>
        <w:t>(</w:t>
      </w:r>
      <w:r>
        <w:rPr>
          <w:rFonts w:hint="eastAsia"/>
        </w:rPr>
        <w:t>1</w:t>
      </w:r>
      <w:r>
        <w:t xml:space="preserve">) </w:t>
      </w:r>
      <w:r>
        <w:rPr>
          <w:rFonts w:hint="eastAsia"/>
        </w:rPr>
        <w:t>各單位人員向零用金經管人員領款時，在原簽案上加蓋「付訖」章，領款人簽收，並逐筆登入零用金備查簿。</w:t>
      </w:r>
    </w:p>
    <w:p w:rsidR="004E0831" w:rsidRDefault="004E0831" w:rsidP="004E0831">
      <w:pPr>
        <w:ind w:leftChars="500" w:left="1488" w:hangingChars="120" w:hanging="288"/>
      </w:pPr>
      <w:r>
        <w:t>(</w:t>
      </w:r>
      <w:r>
        <w:rPr>
          <w:rFonts w:hint="eastAsia"/>
        </w:rPr>
        <w:t>2</w:t>
      </w:r>
      <w:r>
        <w:t xml:space="preserve">) </w:t>
      </w:r>
      <w:r>
        <w:rPr>
          <w:rFonts w:hint="eastAsia"/>
        </w:rPr>
        <w:t>零用金經管人員於零用金支付至相當數額時，請領撥款時，應由經管人員檢同原始憑證及相關憑證，零用金支付清單交送會計報銷；會計審核無誤後，製傳票送</w:t>
      </w:r>
      <w:proofErr w:type="gramStart"/>
      <w:r>
        <w:rPr>
          <w:rFonts w:hint="eastAsia"/>
        </w:rPr>
        <w:t>出納組憑以</w:t>
      </w:r>
      <w:proofErr w:type="gramEnd"/>
      <w:r>
        <w:rPr>
          <w:rFonts w:hint="eastAsia"/>
        </w:rPr>
        <w:t>補足零用金。</w:t>
      </w:r>
    </w:p>
    <w:p w:rsidR="004E0831" w:rsidRDefault="004E0831" w:rsidP="004E0831">
      <w:pPr>
        <w:ind w:leftChars="500" w:left="1488" w:hangingChars="120" w:hanging="288"/>
        <w:rPr>
          <w:rFonts w:hint="eastAsia"/>
        </w:rPr>
      </w:pPr>
      <w:r>
        <w:t>(</w:t>
      </w:r>
      <w:r>
        <w:rPr>
          <w:rFonts w:hint="eastAsia"/>
        </w:rPr>
        <w:t>3</w:t>
      </w:r>
      <w:r>
        <w:t>)</w:t>
      </w:r>
      <w:r>
        <w:rPr>
          <w:rFonts w:hint="eastAsia"/>
        </w:rPr>
        <w:t xml:space="preserve"> </w:t>
      </w:r>
      <w:r>
        <w:rPr>
          <w:rFonts w:hint="eastAsia"/>
        </w:rPr>
        <w:t>超過零用金支付範圍以外部份，應依一般付款程序辦理之。</w:t>
      </w:r>
    </w:p>
    <w:p w:rsidR="004E0831" w:rsidRDefault="004E0831" w:rsidP="004E0831">
      <w:pPr>
        <w:ind w:leftChars="500" w:left="1488" w:hangingChars="120" w:hanging="288"/>
        <w:rPr>
          <w:rFonts w:hint="eastAsia"/>
        </w:rPr>
      </w:pPr>
      <w:r>
        <w:t>(</w:t>
      </w:r>
      <w:r>
        <w:rPr>
          <w:rFonts w:hint="eastAsia"/>
        </w:rPr>
        <w:t>4</w:t>
      </w:r>
      <w:r>
        <w:t xml:space="preserve">) </w:t>
      </w:r>
      <w:r>
        <w:rPr>
          <w:rFonts w:hint="eastAsia"/>
        </w:rPr>
        <w:t>稽核人員應隨時派員檢查零用金使用情形。</w:t>
      </w:r>
    </w:p>
    <w:p w:rsidR="004E0831" w:rsidRDefault="004E0831" w:rsidP="004E0831">
      <w:pPr>
        <w:ind w:leftChars="400" w:left="1152" w:hangingChars="80" w:hanging="192"/>
        <w:rPr>
          <w:rFonts w:hint="eastAsia"/>
        </w:rPr>
      </w:pPr>
      <w:r>
        <w:rPr>
          <w:rFonts w:hint="eastAsia"/>
        </w:rPr>
        <w:lastRenderedPageBreak/>
        <w:t>5.</w:t>
      </w:r>
      <w:r>
        <w:rPr>
          <w:rFonts w:hint="eastAsia"/>
        </w:rPr>
        <w:t>會計室審核零用金時，對所送收據加蓋「付訖」，以防重複。</w:t>
      </w:r>
    </w:p>
    <w:p w:rsidR="004E0831" w:rsidRDefault="004E0831" w:rsidP="004E0831">
      <w:pPr>
        <w:ind w:leftChars="200" w:left="912" w:hangingChars="180" w:hanging="432"/>
      </w:pPr>
      <w:r>
        <w:rPr>
          <w:rFonts w:hint="eastAsia"/>
        </w:rPr>
        <w:t>(</w:t>
      </w:r>
      <w:r>
        <w:rPr>
          <w:rFonts w:hint="eastAsia"/>
        </w:rPr>
        <w:t>二</w:t>
      </w:r>
      <w:r>
        <w:rPr>
          <w:rFonts w:hint="eastAsia"/>
        </w:rPr>
        <w:t>)</w:t>
      </w:r>
      <w:r>
        <w:rPr>
          <w:rFonts w:hint="eastAsia"/>
        </w:rPr>
        <w:t>控制要點：</w:t>
      </w:r>
    </w:p>
    <w:p w:rsidR="004E0831" w:rsidRDefault="004E0831" w:rsidP="004E0831">
      <w:pPr>
        <w:ind w:leftChars="400" w:left="1152" w:hangingChars="80" w:hanging="192"/>
      </w:pPr>
      <w:r>
        <w:rPr>
          <w:rFonts w:hint="eastAsia"/>
        </w:rPr>
        <w:t>1.</w:t>
      </w:r>
      <w:r>
        <w:rPr>
          <w:rFonts w:hint="eastAsia"/>
        </w:rPr>
        <w:t>是否長期間未報銷，或每月報支次數少於乙次。</w:t>
      </w:r>
    </w:p>
    <w:p w:rsidR="004E0831" w:rsidRDefault="004E0831" w:rsidP="004E0831">
      <w:pPr>
        <w:ind w:leftChars="400" w:left="1152" w:hangingChars="80" w:hanging="192"/>
        <w:rPr>
          <w:rFonts w:hint="eastAsia"/>
        </w:rPr>
      </w:pPr>
      <w:r>
        <w:rPr>
          <w:rFonts w:hint="eastAsia"/>
        </w:rPr>
        <w:t>2.</w:t>
      </w:r>
      <w:proofErr w:type="gramStart"/>
      <w:r>
        <w:rPr>
          <w:rFonts w:hint="eastAsia"/>
        </w:rPr>
        <w:t>手存憑單</w:t>
      </w:r>
      <w:proofErr w:type="gramEnd"/>
      <w:r>
        <w:rPr>
          <w:rFonts w:hint="eastAsia"/>
        </w:rPr>
        <w:t>、收據，有</w:t>
      </w:r>
      <w:proofErr w:type="gramStart"/>
      <w:r>
        <w:rPr>
          <w:rFonts w:hint="eastAsia"/>
        </w:rPr>
        <w:t>否久持未</w:t>
      </w:r>
      <w:proofErr w:type="gramEnd"/>
      <w:r>
        <w:rPr>
          <w:rFonts w:hint="eastAsia"/>
        </w:rPr>
        <w:t>送報支。</w:t>
      </w:r>
    </w:p>
    <w:p w:rsidR="004E0831" w:rsidRDefault="004E0831" w:rsidP="004E0831">
      <w:pPr>
        <w:ind w:leftChars="400" w:left="1152" w:hangingChars="80" w:hanging="192"/>
        <w:rPr>
          <w:rFonts w:hint="eastAsia"/>
        </w:rPr>
      </w:pPr>
      <w:r>
        <w:rPr>
          <w:rFonts w:hint="eastAsia"/>
        </w:rPr>
        <w:t>3.</w:t>
      </w:r>
      <w:r>
        <w:rPr>
          <w:rFonts w:hint="eastAsia"/>
        </w:rPr>
        <w:t>支付性質或金額是否超過零用金之規定範圍。</w:t>
      </w:r>
    </w:p>
    <w:p w:rsidR="004E0831" w:rsidRDefault="004E0831" w:rsidP="004E0831">
      <w:pPr>
        <w:ind w:leftChars="400" w:left="1152" w:hangingChars="80" w:hanging="192"/>
      </w:pPr>
      <w:r>
        <w:rPr>
          <w:rFonts w:hint="eastAsia"/>
        </w:rPr>
        <w:t>4.</w:t>
      </w:r>
      <w:r>
        <w:rPr>
          <w:rFonts w:hint="eastAsia"/>
        </w:rPr>
        <w:t>零用金系定額制，其金額是否適應業務需要或過多。</w:t>
      </w:r>
    </w:p>
    <w:p w:rsidR="004E0831" w:rsidRDefault="004E0831" w:rsidP="004E0831">
      <w:pPr>
        <w:ind w:leftChars="400" w:left="1152" w:hangingChars="80" w:hanging="192"/>
        <w:rPr>
          <w:rFonts w:hint="eastAsia"/>
        </w:rPr>
      </w:pPr>
      <w:r>
        <w:rPr>
          <w:rFonts w:hint="eastAsia"/>
        </w:rPr>
        <w:t>5.</w:t>
      </w:r>
      <w:r>
        <w:rPr>
          <w:rFonts w:hint="eastAsia"/>
        </w:rPr>
        <w:t>經管人保管之零用金金額是否符合業務需要。</w:t>
      </w:r>
    </w:p>
    <w:p w:rsidR="004E0831" w:rsidRDefault="004E0831" w:rsidP="004E0831">
      <w:pPr>
        <w:ind w:leftChars="400" w:left="1152" w:hangingChars="80" w:hanging="192"/>
        <w:rPr>
          <w:rFonts w:hint="eastAsia"/>
        </w:rPr>
      </w:pPr>
      <w:r>
        <w:rPr>
          <w:rFonts w:hint="eastAsia"/>
        </w:rPr>
        <w:t>6.</w:t>
      </w:r>
      <w:r>
        <w:rPr>
          <w:rFonts w:hint="eastAsia"/>
        </w:rPr>
        <w:t>定期及不定期盤點零用金。</w:t>
      </w:r>
    </w:p>
    <w:p w:rsidR="004E0831" w:rsidRDefault="004E0831" w:rsidP="004E0831">
      <w:pPr>
        <w:rPr>
          <w:rFonts w:hint="eastAsia"/>
        </w:rPr>
      </w:pPr>
      <w:r>
        <w:rPr>
          <w:rFonts w:hint="eastAsia"/>
        </w:rPr>
        <w:t>九、</w:t>
      </w:r>
      <w:r>
        <w:rPr>
          <w:rFonts w:hint="eastAsia"/>
        </w:rPr>
        <w:t>應付費用</w:t>
      </w:r>
      <w:r>
        <w:t>(</w:t>
      </w:r>
      <w:r>
        <w:rPr>
          <w:rFonts w:hint="eastAsia"/>
        </w:rPr>
        <w:t>發生並取得憑證</w:t>
      </w:r>
      <w:r>
        <w:t>)</w:t>
      </w:r>
    </w:p>
    <w:p w:rsidR="004E0831" w:rsidRDefault="004E0831" w:rsidP="004E0831">
      <w:pPr>
        <w:ind w:leftChars="200" w:left="912" w:hangingChars="180" w:hanging="432"/>
        <w:rPr>
          <w:rFonts w:hint="eastAsia"/>
        </w:rPr>
      </w:pPr>
      <w:r>
        <w:rPr>
          <w:rFonts w:hint="eastAsia"/>
        </w:rPr>
        <w:t>(</w:t>
      </w:r>
      <w:proofErr w:type="gramStart"/>
      <w:r>
        <w:rPr>
          <w:rFonts w:hint="eastAsia"/>
        </w:rPr>
        <w:t>一</w:t>
      </w:r>
      <w:proofErr w:type="gramEnd"/>
      <w:r>
        <w:rPr>
          <w:rFonts w:hint="eastAsia"/>
        </w:rPr>
        <w:t>)</w:t>
      </w:r>
      <w:r>
        <w:rPr>
          <w:rFonts w:hint="eastAsia"/>
        </w:rPr>
        <w:t>作業程序</w:t>
      </w:r>
      <w:r w:rsidR="008E7BC8">
        <w:rPr>
          <w:rFonts w:hint="eastAsia"/>
        </w:rPr>
        <w:t>控制要點</w:t>
      </w:r>
      <w:r>
        <w:rPr>
          <w:rFonts w:hint="eastAsia"/>
        </w:rPr>
        <w:t>：</w:t>
      </w:r>
    </w:p>
    <w:p w:rsidR="004E0831" w:rsidRDefault="008E7BC8" w:rsidP="008E7BC8">
      <w:pPr>
        <w:ind w:leftChars="400" w:left="1152" w:hangingChars="80" w:hanging="192"/>
      </w:pPr>
      <w:r>
        <w:rPr>
          <w:rFonts w:hint="eastAsia"/>
        </w:rPr>
        <w:t>1.</w:t>
      </w:r>
      <w:r w:rsidR="004E0831">
        <w:rPr>
          <w:rFonts w:hint="eastAsia"/>
        </w:rPr>
        <w:t>應付費用為已發生但尚未支付之各項費用。各承辦單位須檢具統一發票、收據及驗收單據等送交會計室審查並製作傳票。</w:t>
      </w:r>
    </w:p>
    <w:p w:rsidR="004E0831" w:rsidRDefault="008E7BC8" w:rsidP="008E7BC8">
      <w:pPr>
        <w:ind w:leftChars="400" w:left="1152" w:hangingChars="80" w:hanging="192"/>
        <w:rPr>
          <w:rFonts w:hint="eastAsia"/>
        </w:rPr>
      </w:pPr>
      <w:r>
        <w:rPr>
          <w:rFonts w:hint="eastAsia"/>
        </w:rPr>
        <w:t>2.</w:t>
      </w:r>
      <w:r w:rsidR="004E0831">
        <w:rPr>
          <w:rFonts w:hint="eastAsia"/>
        </w:rPr>
        <w:t>支票為郵寄時，以掛號郵寄廠商，唯郵寄費用應由廠商自付。若廠商至本校領取支票，直接於廠商付款</w:t>
      </w:r>
      <w:proofErr w:type="gramStart"/>
      <w:r w:rsidR="004E0831">
        <w:rPr>
          <w:rFonts w:hint="eastAsia"/>
        </w:rPr>
        <w:t>明細簿上</w:t>
      </w:r>
      <w:proofErr w:type="gramEnd"/>
      <w:r w:rsidR="004E0831">
        <w:rPr>
          <w:rFonts w:hint="eastAsia"/>
        </w:rPr>
        <w:t>簽收。</w:t>
      </w:r>
    </w:p>
    <w:p w:rsidR="008E7BC8" w:rsidRDefault="008E7BC8" w:rsidP="008E7BC8">
      <w:pPr>
        <w:spacing w:line="360" w:lineRule="auto"/>
        <w:rPr>
          <w:rFonts w:hint="eastAsia"/>
        </w:rPr>
      </w:pPr>
      <w:r>
        <w:rPr>
          <w:rFonts w:hint="eastAsia"/>
        </w:rPr>
        <w:t>十、</w:t>
      </w:r>
      <w:r>
        <w:rPr>
          <w:rFonts w:hint="eastAsia"/>
        </w:rPr>
        <w:t>預付費用</w:t>
      </w:r>
    </w:p>
    <w:p w:rsidR="008E7BC8" w:rsidRDefault="008E7BC8" w:rsidP="008E7BC8">
      <w:pPr>
        <w:ind w:leftChars="200" w:left="912" w:hangingChars="180" w:hanging="432"/>
        <w:rPr>
          <w:rFonts w:hint="eastAsia"/>
        </w:rPr>
      </w:pPr>
      <w:r>
        <w:rPr>
          <w:rFonts w:hint="eastAsia"/>
        </w:rPr>
        <w:t>(</w:t>
      </w:r>
      <w:proofErr w:type="gramStart"/>
      <w:r>
        <w:rPr>
          <w:rFonts w:hint="eastAsia"/>
        </w:rPr>
        <w:t>一</w:t>
      </w:r>
      <w:proofErr w:type="gramEnd"/>
      <w:r>
        <w:rPr>
          <w:rFonts w:hint="eastAsia"/>
        </w:rPr>
        <w:t>)</w:t>
      </w:r>
      <w:r>
        <w:rPr>
          <w:rFonts w:hint="eastAsia"/>
        </w:rPr>
        <w:t>作業程序控制要點：</w:t>
      </w:r>
    </w:p>
    <w:p w:rsidR="008E7BC8" w:rsidRDefault="008E7BC8" w:rsidP="008E7BC8">
      <w:pPr>
        <w:ind w:leftChars="400" w:left="1152" w:hangingChars="80" w:hanging="192"/>
        <w:rPr>
          <w:rFonts w:hint="eastAsia"/>
        </w:rPr>
      </w:pPr>
      <w:r>
        <w:rPr>
          <w:rFonts w:hint="eastAsia"/>
        </w:rPr>
        <w:t>1.</w:t>
      </w:r>
      <w:r>
        <w:rPr>
          <w:rFonts w:hint="eastAsia"/>
        </w:rPr>
        <w:t>預付費用應經過權責主管核准。</w:t>
      </w:r>
    </w:p>
    <w:p w:rsidR="008E7BC8" w:rsidRDefault="008E7BC8" w:rsidP="008E7BC8">
      <w:pPr>
        <w:ind w:leftChars="400" w:left="1152" w:hangingChars="80" w:hanging="192"/>
        <w:rPr>
          <w:rFonts w:hint="eastAsia"/>
        </w:rPr>
      </w:pPr>
      <w:r>
        <w:rPr>
          <w:rFonts w:hint="eastAsia"/>
        </w:rPr>
        <w:t>2.</w:t>
      </w:r>
      <w:r>
        <w:rPr>
          <w:rFonts w:hint="eastAsia"/>
        </w:rPr>
        <w:t>預付費用之發生、收回、攤銷、轉帳及整理時，應附有原始憑證，其核准程序，應與會計制度規定相符。</w:t>
      </w:r>
    </w:p>
    <w:p w:rsidR="008E7BC8" w:rsidRDefault="008E7BC8" w:rsidP="008E7BC8">
      <w:pPr>
        <w:ind w:leftChars="400" w:left="1152" w:hangingChars="80" w:hanging="192"/>
        <w:rPr>
          <w:rFonts w:hint="eastAsia"/>
        </w:rPr>
      </w:pPr>
      <w:r>
        <w:rPr>
          <w:rFonts w:hint="eastAsia"/>
        </w:rPr>
        <w:t>3.</w:t>
      </w:r>
      <w:r>
        <w:rPr>
          <w:rFonts w:hint="eastAsia"/>
        </w:rPr>
        <w:t>每月應清查預付費用，如有錯誤應儘快查明更正。</w:t>
      </w:r>
    </w:p>
    <w:p w:rsidR="008E7BC8" w:rsidRDefault="008E7BC8" w:rsidP="008E7BC8">
      <w:pPr>
        <w:ind w:leftChars="400" w:left="1152" w:hangingChars="80" w:hanging="192"/>
        <w:rPr>
          <w:rFonts w:hint="eastAsia"/>
        </w:rPr>
      </w:pPr>
      <w:r>
        <w:rPr>
          <w:rFonts w:hint="eastAsia"/>
        </w:rPr>
        <w:t>4.</w:t>
      </w:r>
      <w:r>
        <w:rPr>
          <w:rFonts w:hint="eastAsia"/>
        </w:rPr>
        <w:t>對於已預付之費用，應注意是否重覆請款。</w:t>
      </w:r>
    </w:p>
    <w:p w:rsidR="008E7BC8" w:rsidRDefault="008E7BC8" w:rsidP="008E7BC8">
      <w:pPr>
        <w:rPr>
          <w:rFonts w:hint="eastAsia"/>
        </w:rPr>
      </w:pPr>
      <w:r>
        <w:rPr>
          <w:rFonts w:hint="eastAsia"/>
        </w:rPr>
        <w:t>十一、</w:t>
      </w:r>
      <w:r>
        <w:rPr>
          <w:rFonts w:hint="eastAsia"/>
        </w:rPr>
        <w:t>財務收入</w:t>
      </w:r>
    </w:p>
    <w:p w:rsidR="008E7BC8" w:rsidRDefault="008E7BC8" w:rsidP="008E7BC8">
      <w:pPr>
        <w:ind w:leftChars="300" w:left="1152" w:hangingChars="180" w:hanging="432"/>
        <w:rPr>
          <w:rFonts w:hint="eastAsia"/>
        </w:rPr>
      </w:pPr>
      <w:r>
        <w:rPr>
          <w:rFonts w:hint="eastAsia"/>
        </w:rPr>
        <w:t>(</w:t>
      </w:r>
      <w:proofErr w:type="gramStart"/>
      <w:r>
        <w:rPr>
          <w:rFonts w:hint="eastAsia"/>
        </w:rPr>
        <w:t>一</w:t>
      </w:r>
      <w:proofErr w:type="gramEnd"/>
      <w:r>
        <w:rPr>
          <w:rFonts w:hint="eastAsia"/>
        </w:rPr>
        <w:t>)</w:t>
      </w:r>
      <w:r>
        <w:rPr>
          <w:rFonts w:hint="eastAsia"/>
        </w:rPr>
        <w:t>作業程序控制要點：</w:t>
      </w:r>
    </w:p>
    <w:p w:rsidR="008E7BC8" w:rsidRDefault="008E7BC8" w:rsidP="008E7BC8">
      <w:pPr>
        <w:ind w:leftChars="500" w:left="1392" w:hangingChars="80" w:hanging="192"/>
        <w:rPr>
          <w:rFonts w:hint="eastAsia"/>
        </w:rPr>
      </w:pPr>
      <w:r>
        <w:rPr>
          <w:rFonts w:hint="eastAsia"/>
        </w:rPr>
        <w:t>1.</w:t>
      </w:r>
      <w:r>
        <w:rPr>
          <w:rFonts w:hint="eastAsia"/>
        </w:rPr>
        <w:t>利息收入應核對銀行存款餘額及其利率。其存款積數乘約定利率，計算利息收入之數，若與銀行轉入利息收入之數相符，則將前列資料列入摘要，記入</w:t>
      </w:r>
      <w:proofErr w:type="gramStart"/>
      <w:r>
        <w:rPr>
          <w:rFonts w:hint="eastAsia"/>
        </w:rPr>
        <w:t>帳冊</w:t>
      </w:r>
      <w:proofErr w:type="gramEnd"/>
      <w:r>
        <w:rPr>
          <w:rFonts w:hint="eastAsia"/>
        </w:rPr>
        <w:t>。</w:t>
      </w:r>
    </w:p>
    <w:p w:rsidR="008E7BC8" w:rsidRDefault="008E7BC8" w:rsidP="008E7BC8">
      <w:pPr>
        <w:ind w:leftChars="500" w:left="1392" w:hangingChars="80" w:hanging="192"/>
        <w:rPr>
          <w:rFonts w:hint="eastAsia"/>
        </w:rPr>
      </w:pPr>
      <w:r>
        <w:rPr>
          <w:rFonts w:hint="eastAsia"/>
        </w:rPr>
        <w:t>2.</w:t>
      </w:r>
      <w:r>
        <w:rPr>
          <w:rFonts w:hint="eastAsia"/>
        </w:rPr>
        <w:t>會計年度結束時，如有應收利息或其他收益等尚未</w:t>
      </w:r>
      <w:proofErr w:type="gramStart"/>
      <w:r>
        <w:rPr>
          <w:rFonts w:hint="eastAsia"/>
        </w:rPr>
        <w:t>列帳者</w:t>
      </w:r>
      <w:proofErr w:type="gramEnd"/>
      <w:r>
        <w:rPr>
          <w:rFonts w:hint="eastAsia"/>
        </w:rPr>
        <w:t>，應查明調整之。</w:t>
      </w:r>
    </w:p>
    <w:p w:rsidR="008E7BC8" w:rsidRDefault="008E7BC8" w:rsidP="008E7BC8">
      <w:pPr>
        <w:ind w:leftChars="500" w:left="1392" w:hangingChars="80" w:hanging="192"/>
        <w:rPr>
          <w:rFonts w:hint="eastAsia"/>
        </w:rPr>
      </w:pPr>
      <w:r>
        <w:rPr>
          <w:rFonts w:hint="eastAsia"/>
        </w:rPr>
        <w:t>3.</w:t>
      </w:r>
      <w:r>
        <w:rPr>
          <w:rFonts w:hint="eastAsia"/>
        </w:rPr>
        <w:t>對於活期或通知存款，出納組應於銀行計息之次日查詢利息金額或刷</w:t>
      </w:r>
      <w:proofErr w:type="gramStart"/>
      <w:r>
        <w:rPr>
          <w:rFonts w:hint="eastAsia"/>
        </w:rPr>
        <w:t>摺</w:t>
      </w:r>
      <w:proofErr w:type="gramEnd"/>
      <w:r>
        <w:rPr>
          <w:rFonts w:hint="eastAsia"/>
        </w:rPr>
        <w:t>，並將利息收入通知會計室製作傳票</w:t>
      </w:r>
      <w:proofErr w:type="gramStart"/>
      <w:r>
        <w:rPr>
          <w:rFonts w:hint="eastAsia"/>
        </w:rPr>
        <w:t>入帳</w:t>
      </w:r>
      <w:proofErr w:type="gramEnd"/>
      <w:r>
        <w:rPr>
          <w:rFonts w:hint="eastAsia"/>
        </w:rPr>
        <w:t>。</w:t>
      </w:r>
    </w:p>
    <w:p w:rsidR="008E7BC8" w:rsidRDefault="008E7BC8" w:rsidP="008E7BC8">
      <w:pPr>
        <w:rPr>
          <w:rFonts w:hint="eastAsia"/>
        </w:rPr>
      </w:pPr>
      <w:r>
        <w:rPr>
          <w:rFonts w:hint="eastAsia"/>
        </w:rPr>
        <w:t>十二、</w:t>
      </w:r>
      <w:r>
        <w:rPr>
          <w:rFonts w:hint="eastAsia"/>
        </w:rPr>
        <w:t>財務支出</w:t>
      </w:r>
    </w:p>
    <w:p w:rsidR="008E7BC8" w:rsidRDefault="008E7BC8" w:rsidP="008E7BC8">
      <w:pPr>
        <w:ind w:leftChars="300" w:left="1152" w:hangingChars="180" w:hanging="432"/>
        <w:rPr>
          <w:rFonts w:hint="eastAsia"/>
        </w:rPr>
      </w:pPr>
      <w:r>
        <w:rPr>
          <w:rFonts w:hint="eastAsia"/>
        </w:rPr>
        <w:t>(</w:t>
      </w:r>
      <w:proofErr w:type="gramStart"/>
      <w:r>
        <w:rPr>
          <w:rFonts w:hint="eastAsia"/>
        </w:rPr>
        <w:t>一</w:t>
      </w:r>
      <w:proofErr w:type="gramEnd"/>
      <w:r>
        <w:rPr>
          <w:rFonts w:hint="eastAsia"/>
        </w:rPr>
        <w:t>)</w:t>
      </w:r>
      <w:r>
        <w:rPr>
          <w:rFonts w:hint="eastAsia"/>
        </w:rPr>
        <w:t>作業程序控制要點：</w:t>
      </w:r>
    </w:p>
    <w:p w:rsidR="008E7BC8" w:rsidRDefault="008E7BC8" w:rsidP="008E7BC8">
      <w:pPr>
        <w:ind w:leftChars="500" w:left="1392" w:hangingChars="80" w:hanging="192"/>
      </w:pPr>
      <w:r>
        <w:rPr>
          <w:rFonts w:hint="eastAsia"/>
        </w:rPr>
        <w:t>1.</w:t>
      </w:r>
      <w:r>
        <w:rPr>
          <w:rFonts w:hint="eastAsia"/>
        </w:rPr>
        <w:t>利息支出應核對銀行借款金額起訖日數及其利率；計算利息支出之數與銀行通知繳納利息支出之數，若相符，則將前列資料列入摘要，記入</w:t>
      </w:r>
      <w:proofErr w:type="gramStart"/>
      <w:r>
        <w:rPr>
          <w:rFonts w:hint="eastAsia"/>
        </w:rPr>
        <w:t>帳冊</w:t>
      </w:r>
      <w:proofErr w:type="gramEnd"/>
      <w:r>
        <w:rPr>
          <w:rFonts w:hint="eastAsia"/>
        </w:rPr>
        <w:t>。</w:t>
      </w:r>
    </w:p>
    <w:p w:rsidR="008E7BC8" w:rsidRPr="008E7BC8" w:rsidRDefault="008E7BC8" w:rsidP="008E7BC8">
      <w:pPr>
        <w:ind w:leftChars="500" w:left="1392" w:hangingChars="80" w:hanging="192"/>
      </w:pPr>
      <w:r>
        <w:rPr>
          <w:rFonts w:hint="eastAsia"/>
        </w:rPr>
        <w:t>2.</w:t>
      </w:r>
      <w:r>
        <w:rPr>
          <w:rFonts w:hint="eastAsia"/>
        </w:rPr>
        <w:t>會計年度結束時，如有應付利息或其他支</w:t>
      </w:r>
      <w:bookmarkStart w:id="0" w:name="_GoBack"/>
      <w:bookmarkEnd w:id="0"/>
      <w:r>
        <w:rPr>
          <w:rFonts w:hint="eastAsia"/>
        </w:rPr>
        <w:t>出等尚未</w:t>
      </w:r>
      <w:proofErr w:type="gramStart"/>
      <w:r>
        <w:rPr>
          <w:rFonts w:hint="eastAsia"/>
        </w:rPr>
        <w:t>列帳者</w:t>
      </w:r>
      <w:proofErr w:type="gramEnd"/>
      <w:r>
        <w:rPr>
          <w:rFonts w:hint="eastAsia"/>
        </w:rPr>
        <w:t>，應查明調整之。</w:t>
      </w:r>
    </w:p>
    <w:sectPr w:rsidR="008E7BC8" w:rsidRPr="008E7BC8" w:rsidSect="002C4C2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756"/>
    <w:multiLevelType w:val="hybridMultilevel"/>
    <w:tmpl w:val="24CAA680"/>
    <w:lvl w:ilvl="0" w:tplc="C78CCA1A">
      <w:start w:val="1"/>
      <w:numFmt w:val="decimal"/>
      <w:lvlText w:val="%1."/>
      <w:lvlJc w:val="left"/>
      <w:pPr>
        <w:tabs>
          <w:tab w:val="num" w:pos="360"/>
        </w:tabs>
        <w:ind w:left="360" w:hanging="360"/>
      </w:pPr>
      <w:rPr>
        <w:rFonts w:hint="default"/>
      </w:rPr>
    </w:lvl>
    <w:lvl w:ilvl="1" w:tplc="E6E4776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772252"/>
    <w:multiLevelType w:val="hybridMultilevel"/>
    <w:tmpl w:val="531AA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A261F8"/>
    <w:multiLevelType w:val="hybridMultilevel"/>
    <w:tmpl w:val="1E646300"/>
    <w:lvl w:ilvl="0" w:tplc="46DE3B36">
      <w:start w:val="1"/>
      <w:numFmt w:val="decimal"/>
      <w:lvlText w:val="%1."/>
      <w:lvlJc w:val="left"/>
      <w:pPr>
        <w:tabs>
          <w:tab w:val="num" w:pos="360"/>
        </w:tabs>
        <w:ind w:left="360" w:hanging="360"/>
      </w:pPr>
      <w:rPr>
        <w:rFonts w:hint="default"/>
      </w:rPr>
    </w:lvl>
    <w:lvl w:ilvl="1" w:tplc="93FA645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27"/>
    <w:rsid w:val="002836ED"/>
    <w:rsid w:val="002C4C27"/>
    <w:rsid w:val="004E0831"/>
    <w:rsid w:val="00645721"/>
    <w:rsid w:val="008308E3"/>
    <w:rsid w:val="008E7BC8"/>
    <w:rsid w:val="00FB7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27"/>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C2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27"/>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C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4215-D5D3-4E85-850C-2524798B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TE LUNG</dc:creator>
  <cp:lastModifiedBy>CHEN TE LUNG</cp:lastModifiedBy>
  <cp:revision>1</cp:revision>
  <dcterms:created xsi:type="dcterms:W3CDTF">2016-04-24T05:01:00Z</dcterms:created>
  <dcterms:modified xsi:type="dcterms:W3CDTF">2016-04-24T06:03:00Z</dcterms:modified>
</cp:coreProperties>
</file>